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27F" w:rsidRPr="00415314" w:rsidRDefault="00D6227F" w:rsidP="005A780F">
      <w:pPr>
        <w:rPr>
          <w:rFonts w:ascii="Calibri" w:hAnsi="Calibri"/>
          <w:sz w:val="22"/>
          <w:szCs w:val="22"/>
        </w:rPr>
      </w:pPr>
      <w:bookmarkStart w:id="0" w:name="_GoBack"/>
      <w:bookmarkEnd w:id="0"/>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jc w:val="center"/>
        <w:rPr>
          <w:rFonts w:ascii="Calibri" w:hAnsi="Calibri"/>
          <w:b/>
          <w:sz w:val="22"/>
          <w:szCs w:val="22"/>
        </w:rPr>
      </w:pPr>
      <w:r w:rsidRPr="00415314">
        <w:rPr>
          <w:rFonts w:ascii="Calibri" w:hAnsi="Calibri"/>
          <w:sz w:val="22"/>
          <w:szCs w:val="22"/>
        </w:rPr>
        <w:t xml:space="preserve"> </w:t>
      </w:r>
      <w:r w:rsidRPr="00415314">
        <w:rPr>
          <w:rFonts w:ascii="Calibri" w:hAnsi="Calibri"/>
          <w:b/>
          <w:sz w:val="22"/>
          <w:szCs w:val="22"/>
        </w:rPr>
        <w:t>Metodický pokyn</w:t>
      </w:r>
    </w:p>
    <w:p w:rsidR="00D6227F" w:rsidRPr="00415314" w:rsidRDefault="00D6227F" w:rsidP="00D6227F">
      <w:pPr>
        <w:jc w:val="center"/>
        <w:rPr>
          <w:rFonts w:ascii="Calibri" w:hAnsi="Calibri"/>
          <w:b/>
          <w:sz w:val="22"/>
          <w:szCs w:val="22"/>
        </w:rPr>
      </w:pPr>
      <w:r w:rsidRPr="00415314">
        <w:rPr>
          <w:rFonts w:ascii="Calibri" w:hAnsi="Calibri"/>
          <w:sz w:val="22"/>
          <w:szCs w:val="22"/>
        </w:rPr>
        <w:t xml:space="preserve"> </w:t>
      </w:r>
      <w:r w:rsidRPr="00415314">
        <w:rPr>
          <w:rFonts w:ascii="Calibri" w:hAnsi="Calibri"/>
          <w:b/>
          <w:sz w:val="22"/>
          <w:szCs w:val="22"/>
        </w:rPr>
        <w:t>pre vyplňovanie štatistického výkazu</w:t>
      </w:r>
    </w:p>
    <w:p w:rsidR="00D6227F" w:rsidRPr="00415314" w:rsidRDefault="00D6227F" w:rsidP="00D6227F">
      <w:pPr>
        <w:jc w:val="center"/>
        <w:rPr>
          <w:rFonts w:ascii="Calibri" w:hAnsi="Calibri"/>
          <w:b/>
          <w:sz w:val="22"/>
          <w:szCs w:val="22"/>
        </w:rPr>
      </w:pPr>
      <w:r w:rsidRPr="00415314">
        <w:rPr>
          <w:rFonts w:ascii="Calibri" w:hAnsi="Calibri"/>
          <w:b/>
          <w:sz w:val="22"/>
          <w:szCs w:val="22"/>
        </w:rPr>
        <w:t xml:space="preserve">o </w:t>
      </w:r>
      <w:r w:rsidR="001C0324" w:rsidRPr="00415314">
        <w:rPr>
          <w:rFonts w:ascii="Calibri" w:hAnsi="Calibri"/>
          <w:b/>
          <w:sz w:val="22"/>
          <w:szCs w:val="22"/>
        </w:rPr>
        <w:t>digitálnych</w:t>
      </w:r>
      <w:r w:rsidRPr="00415314">
        <w:rPr>
          <w:rFonts w:ascii="Calibri" w:hAnsi="Calibri"/>
          <w:b/>
          <w:sz w:val="22"/>
          <w:szCs w:val="22"/>
        </w:rPr>
        <w:t xml:space="preserve"> technológiách v škole</w:t>
      </w:r>
    </w:p>
    <w:p w:rsidR="00D6227F" w:rsidRPr="00415314" w:rsidRDefault="00D6227F" w:rsidP="00D6227F">
      <w:pPr>
        <w:jc w:val="center"/>
        <w:rPr>
          <w:rFonts w:ascii="Calibri" w:hAnsi="Calibri"/>
          <w:b/>
          <w:sz w:val="22"/>
          <w:szCs w:val="22"/>
        </w:rPr>
      </w:pPr>
    </w:p>
    <w:p w:rsidR="00D6227F" w:rsidRPr="00415314" w:rsidRDefault="005B1DB2" w:rsidP="00D6227F">
      <w:pPr>
        <w:jc w:val="center"/>
        <w:rPr>
          <w:rFonts w:ascii="Calibri" w:hAnsi="Calibri"/>
          <w:b/>
          <w:sz w:val="22"/>
          <w:szCs w:val="22"/>
        </w:rPr>
      </w:pPr>
      <w:r w:rsidRPr="00415314">
        <w:rPr>
          <w:rFonts w:ascii="Calibri" w:hAnsi="Calibri"/>
          <w:b/>
          <w:noProof/>
          <w:sz w:val="22"/>
          <w:szCs w:val="22"/>
        </w:rPr>
        <mc:AlternateContent>
          <mc:Choice Requires="wps">
            <w:drawing>
              <wp:anchor distT="0" distB="0" distL="114300" distR="114300" simplePos="0" relativeHeight="251657728" behindDoc="0" locked="0" layoutInCell="0" allowOverlap="1">
                <wp:simplePos x="0" y="0"/>
                <wp:positionH relativeFrom="column">
                  <wp:posOffset>1600200</wp:posOffset>
                </wp:positionH>
                <wp:positionV relativeFrom="paragraph">
                  <wp:posOffset>120015</wp:posOffset>
                </wp:positionV>
                <wp:extent cx="2286000" cy="365760"/>
                <wp:effectExtent l="9525" t="82550" r="7620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rsidR="00324733" w:rsidRDefault="00324733" w:rsidP="00D6227F">
                            <w:pPr>
                              <w:pStyle w:val="Nadpis2"/>
                              <w:rPr>
                                <w:sz w:val="28"/>
                              </w:rPr>
                            </w:pPr>
                            <w:r>
                              <w:rPr>
                                <w:sz w:val="28"/>
                              </w:rPr>
                              <w:t>IKT (MŠVV</w:t>
                            </w:r>
                            <w:r w:rsidR="003A2E1E">
                              <w:rPr>
                                <w:sz w:val="28"/>
                              </w:rPr>
                              <w:t>M</w:t>
                            </w:r>
                            <w:r>
                              <w:rPr>
                                <w:sz w:val="28"/>
                              </w:rPr>
                              <w:t xml:space="preserve"> SR) 1 - 01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6pt;margin-top:9.45pt;width:180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IeQIAAPMEAAAOAAAAZHJzL2Uyb0RvYy54bWysVNtu2zAMfR+wfxD0vvrSxkmNOkXRrsOA&#10;XYp1w54VSba1yZImKXG6rx/FuKm7vg1LAEG0qEMeHlIXl/tBk530QVnT0OIkp0QaboUyXUO/fb19&#10;s6IkRGYE09bIhj7IQC/Xr19djK6Wpe2tFtITADGhHl1D+xhdnWWB93Jg4cQ6aeCwtX5gEUzfZcKz&#10;EdAHnZV5XmWj9cJ5y2UI8PXmcEjXiN+2ksfPbRtkJLqhkFvE1eO6SWu2vmB155nrFZ/SYP+QxcCU&#10;gaBHqBsWGdl69QJqUNzbYNt4wu2Q2bZVXCIHYFPkf7G575mTyAWKE9yxTOH/wfJPuztPlADtKDFs&#10;AImuttFiZFKm8owu1OB17+58IhjcB8t/BmLsdc9MJ6+8t2MvmYCkiuSfPbuQjABXyWb8aAWgM0DH&#10;Su1bPyRAqAHZoyAPR0HkPhIOH8tyVeU56Mbh7LRaLCtULGP1423nQ3wn7UDSpqHebo34AqpjCLb7&#10;ECKqIiZuTPygpB00aLxjmhRVVS0xaVZPzoD9iIl0rVbiVmmNhu8219oTuNrQW/xNl8PcTRsyNvR8&#10;US4wi2dnYQ4B1BK7VDQo7BwCeWBvptK+NQL3kSl92IO/NikliT0+0bTbKP19L0YiVKpGkS+X1SkF&#10;Czq+WJ0fwhGmO5hVHj0l3sbvKvYod6r+C5arPP2nFI/4mPAsNGqeZD60S9xv9pBw0n5jxQOoD3FQ&#10;YngpYNNb/5uSEaauoeHXlnlJiX5voIPOi7OzNKZonC2WJRh+frKZnzDDAaqhkZLD9joeRnvrvOr6&#10;VAFkZGzq6VbFVOmnrCYDJgv5TK9AGt25jV5Pb9X6DwAAAP//AwBQSwMEFAAGAAgAAAAhAJSBSCPe&#10;AAAACQEAAA8AAABkcnMvZG93bnJldi54bWxMj0tPwzAQhO9I/AdrkbhRp5GatiFOBZVA4tBDH4ir&#10;Gy92IH7Idtvw79me4Lgzo9lvmtVoB3bGmHrvBEwnBTB0nVe90wIO+5eHBbCUpVNy8A4F/GCCVXt7&#10;08ha+Yvb4nmXNaMSl2opwOQcas5TZ9DKNPEBHXmfPlqZ6YyaqygvVG4HXhZFxa3sHX0wMuDaYPe9&#10;O1kBYa/j5t1slmg/Dmv5pp9fw9coxP3d+PQILOOY/8JwxSd0aInp6E9OJTYIKGclbclkLJbAKFBN&#10;r8JRwLyaAW8b/n9B+wsAAP//AwBQSwECLQAUAAYACAAAACEAtoM4kv4AAADhAQAAEwAAAAAAAAAA&#10;AAAAAAAAAAAAW0NvbnRlbnRfVHlwZXNdLnhtbFBLAQItABQABgAIAAAAIQA4/SH/1gAAAJQBAAAL&#10;AAAAAAAAAAAAAAAAAC8BAABfcmVscy8ucmVsc1BLAQItABQABgAIAAAAIQD2kq/IeQIAAPMEAAAO&#10;AAAAAAAAAAAAAAAAAC4CAABkcnMvZTJvRG9jLnhtbFBLAQItABQABgAIAAAAIQCUgUgj3gAAAAkB&#10;AAAPAAAAAAAAAAAAAAAAANMEAABkcnMvZG93bnJldi54bWxQSwUGAAAAAAQABADzAAAA3gUAAAAA&#10;" o:allowincell="f">
                <v:shadow on="t" offset="6pt,-6pt"/>
                <v:textbox>
                  <w:txbxContent>
                    <w:p w:rsidR="00324733" w:rsidRDefault="00324733" w:rsidP="00D6227F">
                      <w:pPr>
                        <w:pStyle w:val="Nadpis2"/>
                        <w:rPr>
                          <w:sz w:val="28"/>
                        </w:rPr>
                      </w:pPr>
                      <w:r>
                        <w:rPr>
                          <w:sz w:val="28"/>
                        </w:rPr>
                        <w:t>IKT (MŠVV</w:t>
                      </w:r>
                      <w:r w:rsidR="003A2E1E">
                        <w:rPr>
                          <w:sz w:val="28"/>
                        </w:rPr>
                        <w:t>M</w:t>
                      </w:r>
                      <w:r>
                        <w:rPr>
                          <w:sz w:val="28"/>
                        </w:rPr>
                        <w:t xml:space="preserve"> SR) 1 - 01</w:t>
                      </w:r>
                    </w:p>
                  </w:txbxContent>
                </v:textbox>
              </v:roundrect>
            </w:pict>
          </mc:Fallback>
        </mc:AlternateContent>
      </w:r>
    </w:p>
    <w:p w:rsidR="00D6227F" w:rsidRPr="00415314" w:rsidRDefault="00D6227F" w:rsidP="00D6227F">
      <w:pPr>
        <w:jc w:val="center"/>
        <w:rPr>
          <w:rFonts w:ascii="Calibri" w:hAnsi="Calibri"/>
          <w:b/>
          <w:sz w:val="22"/>
          <w:szCs w:val="22"/>
        </w:rPr>
      </w:pPr>
    </w:p>
    <w:p w:rsidR="00D6227F" w:rsidRPr="00415314" w:rsidRDefault="00D6227F" w:rsidP="00D6227F">
      <w:pPr>
        <w:jc w:val="center"/>
        <w:rPr>
          <w:rFonts w:ascii="Calibri" w:hAnsi="Calibri"/>
          <w:b/>
          <w:sz w:val="22"/>
          <w:szCs w:val="22"/>
        </w:rPr>
      </w:pPr>
    </w:p>
    <w:p w:rsidR="00D6227F" w:rsidRPr="00415314" w:rsidRDefault="00D6227F" w:rsidP="00D6227F">
      <w:pPr>
        <w:jc w:val="center"/>
        <w:rPr>
          <w:rFonts w:ascii="Calibri" w:hAnsi="Calibri"/>
          <w:b/>
          <w:sz w:val="22"/>
          <w:szCs w:val="22"/>
        </w:rPr>
      </w:pPr>
    </w:p>
    <w:p w:rsidR="00D6227F" w:rsidRPr="00415314" w:rsidRDefault="00D6227F" w:rsidP="00D6227F">
      <w:pPr>
        <w:jc w:val="center"/>
        <w:rPr>
          <w:rFonts w:ascii="Calibri" w:hAnsi="Calibri"/>
          <w:b/>
          <w:sz w:val="22"/>
          <w:szCs w:val="22"/>
        </w:rPr>
      </w:pPr>
      <w:r w:rsidRPr="00415314">
        <w:rPr>
          <w:rFonts w:ascii="Calibri" w:hAnsi="Calibri"/>
          <w:b/>
          <w:sz w:val="22"/>
          <w:szCs w:val="22"/>
        </w:rPr>
        <w:t>určeného pre automatizované spracovanie</w:t>
      </w:r>
    </w:p>
    <w:p w:rsidR="00D6227F" w:rsidRPr="00415314" w:rsidRDefault="00D6227F" w:rsidP="00D6227F">
      <w:pPr>
        <w:jc w:val="center"/>
        <w:rPr>
          <w:rFonts w:ascii="Calibri" w:hAnsi="Calibri"/>
          <w:sz w:val="22"/>
          <w:szCs w:val="22"/>
        </w:rPr>
      </w:pPr>
    </w:p>
    <w:p w:rsidR="00AD0A5F" w:rsidRPr="00415314" w:rsidRDefault="00D6227F" w:rsidP="00D6227F">
      <w:pPr>
        <w:jc w:val="center"/>
        <w:rPr>
          <w:rFonts w:ascii="Calibri" w:hAnsi="Calibri"/>
          <w:sz w:val="22"/>
          <w:szCs w:val="22"/>
        </w:rPr>
      </w:pPr>
      <w:r w:rsidRPr="00415314">
        <w:rPr>
          <w:rFonts w:ascii="Calibri" w:hAnsi="Calibri"/>
          <w:sz w:val="22"/>
          <w:szCs w:val="22"/>
        </w:rPr>
        <w:t xml:space="preserve">(Pre spravodajské jednotky </w:t>
      </w:r>
    </w:p>
    <w:p w:rsidR="00D6227F" w:rsidRPr="00415314" w:rsidRDefault="00D6227F" w:rsidP="00D6227F">
      <w:pPr>
        <w:jc w:val="center"/>
        <w:rPr>
          <w:rFonts w:ascii="Calibri" w:hAnsi="Calibri"/>
          <w:sz w:val="22"/>
          <w:szCs w:val="22"/>
        </w:rPr>
      </w:pPr>
      <w:r w:rsidRPr="00415314">
        <w:rPr>
          <w:rFonts w:ascii="Calibri" w:hAnsi="Calibri"/>
          <w:sz w:val="22"/>
          <w:szCs w:val="22"/>
        </w:rPr>
        <w:t>a</w:t>
      </w:r>
      <w:r w:rsidR="0096179D">
        <w:rPr>
          <w:rFonts w:ascii="Calibri" w:hAnsi="Calibri"/>
          <w:sz w:val="22"/>
          <w:szCs w:val="22"/>
        </w:rPr>
        <w:t> regionálne úrady školskej správy</w:t>
      </w:r>
      <w:r w:rsidR="00254196">
        <w:rPr>
          <w:rFonts w:ascii="Calibri" w:hAnsi="Calibri"/>
          <w:sz w:val="22"/>
          <w:szCs w:val="22"/>
        </w:rPr>
        <w:t xml:space="preserve"> v sídle kraja</w:t>
      </w:r>
      <w:r w:rsidRPr="00415314">
        <w:rPr>
          <w:rFonts w:ascii="Calibri" w:hAnsi="Calibri"/>
          <w:sz w:val="22"/>
          <w:szCs w:val="22"/>
        </w:rPr>
        <w:t>)</w:t>
      </w:r>
    </w:p>
    <w:p w:rsidR="00D6227F" w:rsidRDefault="00254196" w:rsidP="00D6227F">
      <w:pPr>
        <w:jc w:val="center"/>
        <w:rPr>
          <w:rFonts w:ascii="Calibri" w:hAnsi="Calibri"/>
          <w:sz w:val="22"/>
          <w:szCs w:val="22"/>
        </w:rPr>
      </w:pPr>
      <w:r>
        <w:rPr>
          <w:rFonts w:ascii="Calibri" w:hAnsi="Calibri"/>
          <w:sz w:val="22"/>
          <w:szCs w:val="22"/>
        </w:rPr>
        <w:t xml:space="preserve"> Ú</w:t>
      </w:r>
      <w:r w:rsidR="00D6227F" w:rsidRPr="00415314">
        <w:rPr>
          <w:rFonts w:ascii="Calibri" w:hAnsi="Calibri"/>
          <w:sz w:val="22"/>
          <w:szCs w:val="22"/>
        </w:rPr>
        <w:t xml:space="preserve">činnosť od </w:t>
      </w:r>
      <w:r w:rsidR="00B2418D">
        <w:rPr>
          <w:rFonts w:ascii="Calibri" w:hAnsi="Calibri"/>
          <w:sz w:val="22"/>
          <w:szCs w:val="22"/>
        </w:rPr>
        <w:t>0</w:t>
      </w:r>
      <w:r w:rsidR="00D6227F" w:rsidRPr="00415314">
        <w:rPr>
          <w:rFonts w:ascii="Calibri" w:hAnsi="Calibri"/>
          <w:sz w:val="22"/>
          <w:szCs w:val="22"/>
        </w:rPr>
        <w:t xml:space="preserve">1. </w:t>
      </w:r>
      <w:r w:rsidR="00B2418D">
        <w:rPr>
          <w:rFonts w:ascii="Calibri" w:hAnsi="Calibri"/>
          <w:sz w:val="22"/>
          <w:szCs w:val="22"/>
        </w:rPr>
        <w:t>0</w:t>
      </w:r>
      <w:r w:rsidR="00A608A8" w:rsidRPr="00415314">
        <w:rPr>
          <w:rFonts w:ascii="Calibri" w:hAnsi="Calibri"/>
          <w:sz w:val="22"/>
          <w:szCs w:val="22"/>
        </w:rPr>
        <w:t>9</w:t>
      </w:r>
      <w:r w:rsidR="00D6227F" w:rsidRPr="00415314">
        <w:rPr>
          <w:rFonts w:ascii="Calibri" w:hAnsi="Calibri"/>
          <w:sz w:val="22"/>
          <w:szCs w:val="22"/>
        </w:rPr>
        <w:t>. 20</w:t>
      </w:r>
      <w:r w:rsidR="00F46446">
        <w:rPr>
          <w:rFonts w:ascii="Calibri" w:hAnsi="Calibri"/>
          <w:sz w:val="22"/>
          <w:szCs w:val="22"/>
        </w:rPr>
        <w:t>2</w:t>
      </w:r>
      <w:r w:rsidR="00AD5F88">
        <w:rPr>
          <w:rFonts w:ascii="Calibri" w:hAnsi="Calibri"/>
          <w:sz w:val="22"/>
          <w:szCs w:val="22"/>
        </w:rPr>
        <w:t>4</w:t>
      </w:r>
    </w:p>
    <w:p w:rsidR="00AD5F88" w:rsidRPr="00415314" w:rsidRDefault="00AD5F88" w:rsidP="00D6227F">
      <w:pPr>
        <w:jc w:val="cente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rPr>
          <w:rFonts w:ascii="Calibri" w:hAnsi="Calibri"/>
          <w:sz w:val="22"/>
          <w:szCs w:val="22"/>
        </w:rPr>
      </w:pPr>
    </w:p>
    <w:p w:rsidR="00D6227F" w:rsidRPr="00165535" w:rsidRDefault="00601C03" w:rsidP="00D6227F">
      <w:pPr>
        <w:jc w:val="center"/>
        <w:rPr>
          <w:rFonts w:ascii="Calibri" w:hAnsi="Calibri"/>
          <w:b/>
          <w:sz w:val="24"/>
          <w:szCs w:val="22"/>
        </w:rPr>
      </w:pPr>
      <w:r w:rsidRPr="00165535">
        <w:rPr>
          <w:rFonts w:ascii="Calibri" w:hAnsi="Calibri"/>
          <w:b/>
          <w:sz w:val="24"/>
          <w:szCs w:val="22"/>
        </w:rPr>
        <w:t>Centrum vedecko-technických informácií SR</w:t>
      </w:r>
    </w:p>
    <w:p w:rsidR="00D6227F" w:rsidRPr="00165535" w:rsidRDefault="00D6227F" w:rsidP="00D6227F">
      <w:pPr>
        <w:jc w:val="center"/>
        <w:rPr>
          <w:rFonts w:ascii="Calibri" w:hAnsi="Calibri"/>
          <w:b/>
          <w:sz w:val="24"/>
          <w:szCs w:val="22"/>
        </w:rPr>
      </w:pPr>
      <w:r w:rsidRPr="00165535">
        <w:rPr>
          <w:rFonts w:ascii="Calibri" w:hAnsi="Calibri"/>
          <w:b/>
          <w:sz w:val="24"/>
          <w:szCs w:val="22"/>
        </w:rPr>
        <w:lastRenderedPageBreak/>
        <w:t>Bratislava</w:t>
      </w:r>
    </w:p>
    <w:p w:rsidR="00D6227F" w:rsidRPr="00415314" w:rsidRDefault="00D6227F" w:rsidP="00D6227F">
      <w:pPr>
        <w:rPr>
          <w:rFonts w:ascii="Calibri" w:hAnsi="Calibri"/>
          <w:b/>
          <w:sz w:val="22"/>
          <w:szCs w:val="22"/>
        </w:rPr>
      </w:pPr>
      <w:r w:rsidRPr="00415314">
        <w:rPr>
          <w:rFonts w:ascii="Calibri" w:hAnsi="Calibri"/>
          <w:b/>
          <w:sz w:val="22"/>
          <w:szCs w:val="22"/>
        </w:rPr>
        <w:t>ÚVOD</w:t>
      </w:r>
    </w:p>
    <w:p w:rsidR="005F311E" w:rsidRDefault="005F311E" w:rsidP="00E041DF">
      <w:pPr>
        <w:spacing w:line="276" w:lineRule="auto"/>
        <w:jc w:val="both"/>
        <w:rPr>
          <w:rFonts w:ascii="Calibri" w:hAnsi="Calibri"/>
          <w:sz w:val="22"/>
          <w:szCs w:val="22"/>
          <w:highlight w:val="yellow"/>
        </w:rPr>
      </w:pPr>
    </w:p>
    <w:p w:rsidR="00D6227F" w:rsidRDefault="00D6227F" w:rsidP="005A6684">
      <w:pPr>
        <w:spacing w:line="276" w:lineRule="auto"/>
        <w:ind w:firstLine="283"/>
        <w:jc w:val="both"/>
        <w:rPr>
          <w:rFonts w:ascii="Calibri" w:hAnsi="Calibri"/>
          <w:sz w:val="22"/>
          <w:szCs w:val="22"/>
        </w:rPr>
      </w:pPr>
      <w:r w:rsidRPr="00415314">
        <w:rPr>
          <w:rFonts w:ascii="Calibri" w:hAnsi="Calibri"/>
          <w:sz w:val="22"/>
          <w:szCs w:val="22"/>
        </w:rPr>
        <w:t>Všeobecné zásady, spôsob predkladania, vyplňovania a spracovania výkazu, vyplňovanie identifikačnej časti výkazu a číselníky sú uvedené vo Všeobecných pokynoch pre vyplňovanie štatistických výkazov rezortu MŠVVa</w:t>
      </w:r>
      <w:r w:rsidR="003A2E1E">
        <w:rPr>
          <w:rFonts w:ascii="Calibri" w:hAnsi="Calibri"/>
          <w:sz w:val="22"/>
          <w:szCs w:val="22"/>
        </w:rPr>
        <w:t>M</w:t>
      </w:r>
      <w:r w:rsidRPr="00415314">
        <w:rPr>
          <w:rFonts w:ascii="Calibri" w:hAnsi="Calibri"/>
          <w:sz w:val="22"/>
          <w:szCs w:val="22"/>
        </w:rPr>
        <w:t xml:space="preserve"> SR. Všeobecné pokyny sú prístupné na stránke </w:t>
      </w:r>
      <w:hyperlink r:id="rId8" w:history="1">
        <w:r w:rsidR="003A2E1E" w:rsidRPr="00CF2014">
          <w:rPr>
            <w:rStyle w:val="Hypertextovprepojenie"/>
            <w:rFonts w:ascii="Calibri" w:hAnsi="Calibri"/>
            <w:sz w:val="22"/>
            <w:szCs w:val="22"/>
          </w:rPr>
          <w:t>https://www.cvtisr.sk/cvti-sr-vede</w:t>
        </w:r>
        <w:r w:rsidR="003A2E1E" w:rsidRPr="00CF2014">
          <w:rPr>
            <w:rStyle w:val="Hypertextovprepojenie"/>
            <w:rFonts w:ascii="Calibri" w:hAnsi="Calibri"/>
            <w:sz w:val="22"/>
            <w:szCs w:val="22"/>
          </w:rPr>
          <w:t>c</w:t>
        </w:r>
        <w:r w:rsidR="003A2E1E" w:rsidRPr="00CF2014">
          <w:rPr>
            <w:rStyle w:val="Hypertextovprepojenie"/>
            <w:rFonts w:ascii="Calibri" w:hAnsi="Calibri"/>
            <w:sz w:val="22"/>
            <w:szCs w:val="22"/>
          </w:rPr>
          <w:t>ka-kniznica/informacie-o-skolstve/zber-udajov/vykazy-typu-skol-</w:t>
        </w:r>
        <w:r w:rsidR="003A2E1E" w:rsidRPr="00CF2014">
          <w:rPr>
            <w:rStyle w:val="Hypertextovprepojenie"/>
            <w:rFonts w:ascii="Calibri" w:hAnsi="Calibri"/>
            <w:sz w:val="22"/>
            <w:szCs w:val="22"/>
          </w:rPr>
          <w:t>m</w:t>
        </w:r>
        <w:r w:rsidR="003A2E1E" w:rsidRPr="00CF2014">
          <w:rPr>
            <w:rStyle w:val="Hypertextovprepojenie"/>
            <w:rFonts w:ascii="Calibri" w:hAnsi="Calibri"/>
            <w:sz w:val="22"/>
            <w:szCs w:val="22"/>
          </w:rPr>
          <w:t>svvm-</w:t>
        </w:r>
        <w:r w:rsidR="003A2E1E" w:rsidRPr="00CF2014">
          <w:rPr>
            <w:rStyle w:val="Hypertextovprepojenie"/>
            <w:rFonts w:ascii="Calibri" w:hAnsi="Calibri"/>
            <w:sz w:val="22"/>
            <w:szCs w:val="22"/>
          </w:rPr>
          <w:t>s</w:t>
        </w:r>
        <w:r w:rsidR="003A2E1E" w:rsidRPr="00CF2014">
          <w:rPr>
            <w:rStyle w:val="Hypertextovprepojenie"/>
            <w:rFonts w:ascii="Calibri" w:hAnsi="Calibri"/>
            <w:sz w:val="22"/>
            <w:szCs w:val="22"/>
          </w:rPr>
          <w:t>r.html</w:t>
        </w:r>
      </w:hyperlink>
      <w:r w:rsidR="00277EA1">
        <w:rPr>
          <w:rFonts w:ascii="Calibri" w:hAnsi="Calibri"/>
          <w:sz w:val="22"/>
          <w:szCs w:val="22"/>
        </w:rPr>
        <w:t xml:space="preserve"> - VŠEOBECNÉ POKYNY</w:t>
      </w:r>
      <w:r w:rsidRPr="00415314">
        <w:rPr>
          <w:rFonts w:ascii="Calibri" w:hAnsi="Calibri"/>
          <w:sz w:val="22"/>
          <w:szCs w:val="22"/>
        </w:rPr>
        <w:t>. Na webovej stránke sú tiež prístupné vzor štatistického výkazu IKT_01.PDF a metodický pokyn SMERIKT.PDF , ktoré sa každoročne aktualizujú v priebehu mesiacov máj až júl pre nasledujúci školský rok.</w:t>
      </w:r>
    </w:p>
    <w:p w:rsidR="00042A11" w:rsidRDefault="00042A11" w:rsidP="005A6684">
      <w:pPr>
        <w:spacing w:line="276" w:lineRule="auto"/>
        <w:ind w:firstLine="283"/>
        <w:jc w:val="both"/>
        <w:rPr>
          <w:rFonts w:ascii="Calibri" w:hAnsi="Calibri"/>
          <w:sz w:val="22"/>
          <w:szCs w:val="22"/>
        </w:rPr>
      </w:pPr>
    </w:p>
    <w:p w:rsidR="00E041DF" w:rsidRDefault="00EB02AD" w:rsidP="005A6684">
      <w:pPr>
        <w:spacing w:line="276" w:lineRule="auto"/>
        <w:ind w:firstLine="283"/>
        <w:jc w:val="both"/>
        <w:rPr>
          <w:rFonts w:ascii="Calibri" w:hAnsi="Calibri"/>
          <w:sz w:val="22"/>
          <w:szCs w:val="22"/>
        </w:rPr>
      </w:pPr>
      <w:r>
        <w:rPr>
          <w:rFonts w:ascii="Calibri" w:hAnsi="Calibri"/>
          <w:sz w:val="22"/>
          <w:szCs w:val="22"/>
        </w:rPr>
        <w:fldChar w:fldCharType="begin"/>
      </w:r>
      <w:r w:rsidR="00FA73C8">
        <w:rPr>
          <w:rFonts w:ascii="Calibri" w:hAnsi="Calibri"/>
          <w:sz w:val="22"/>
          <w:szCs w:val="22"/>
        </w:rPr>
        <w:instrText>HYPERLINK  \l "Vyjadrenie"</w:instrText>
      </w:r>
      <w:r w:rsidR="00FA73C8">
        <w:rPr>
          <w:rFonts w:ascii="Calibri" w:hAnsi="Calibri"/>
          <w:sz w:val="22"/>
          <w:szCs w:val="22"/>
        </w:rPr>
      </w:r>
      <w:r>
        <w:rPr>
          <w:rFonts w:ascii="Calibri" w:hAnsi="Calibri"/>
          <w:sz w:val="22"/>
          <w:szCs w:val="22"/>
        </w:rPr>
        <w:fldChar w:fldCharType="separate"/>
      </w:r>
      <w:r w:rsidR="00042A11" w:rsidRPr="00EB02AD">
        <w:rPr>
          <w:rStyle w:val="Hypertextovprepojenie"/>
          <w:rFonts w:ascii="Calibri" w:hAnsi="Calibri"/>
          <w:sz w:val="22"/>
          <w:szCs w:val="22"/>
        </w:rPr>
        <w:t>Vyjadreni</w:t>
      </w:r>
      <w:r w:rsidR="00042A11" w:rsidRPr="00EB02AD">
        <w:rPr>
          <w:rStyle w:val="Hypertextovprepojenie"/>
          <w:rFonts w:ascii="Calibri" w:hAnsi="Calibri"/>
          <w:sz w:val="22"/>
          <w:szCs w:val="22"/>
        </w:rPr>
        <w:t>e</w:t>
      </w:r>
      <w:r w:rsidR="00042A11" w:rsidRPr="00EB02AD">
        <w:rPr>
          <w:rStyle w:val="Hypertextovprepojenie"/>
          <w:rFonts w:ascii="Calibri" w:hAnsi="Calibri"/>
          <w:sz w:val="22"/>
          <w:szCs w:val="22"/>
        </w:rPr>
        <w:t xml:space="preserve"> Ministerstv</w:t>
      </w:r>
      <w:r w:rsidR="00042A11" w:rsidRPr="00EB02AD">
        <w:rPr>
          <w:rStyle w:val="Hypertextovprepojenie"/>
          <w:rFonts w:ascii="Calibri" w:hAnsi="Calibri"/>
          <w:sz w:val="22"/>
          <w:szCs w:val="22"/>
        </w:rPr>
        <w:t>a</w:t>
      </w:r>
      <w:r w:rsidR="00042A11" w:rsidRPr="00EB02AD">
        <w:rPr>
          <w:rStyle w:val="Hypertextovprepojenie"/>
          <w:rFonts w:ascii="Calibri" w:hAnsi="Calibri"/>
          <w:sz w:val="22"/>
          <w:szCs w:val="22"/>
        </w:rPr>
        <w:t xml:space="preserve"> </w:t>
      </w:r>
      <w:r w:rsidR="00042A11" w:rsidRPr="00EB02AD">
        <w:rPr>
          <w:rStyle w:val="Hypertextovprepojenie"/>
          <w:rFonts w:ascii="Calibri" w:hAnsi="Calibri"/>
          <w:sz w:val="22"/>
          <w:szCs w:val="22"/>
        </w:rPr>
        <w:t>š</w:t>
      </w:r>
      <w:r w:rsidR="00042A11" w:rsidRPr="00EB02AD">
        <w:rPr>
          <w:rStyle w:val="Hypertextovprepojenie"/>
          <w:rFonts w:ascii="Calibri" w:hAnsi="Calibri"/>
          <w:sz w:val="22"/>
          <w:szCs w:val="22"/>
        </w:rPr>
        <w:t>k</w:t>
      </w:r>
      <w:r w:rsidR="00042A11" w:rsidRPr="00EB02AD">
        <w:rPr>
          <w:rStyle w:val="Hypertextovprepojenie"/>
          <w:rFonts w:ascii="Calibri" w:hAnsi="Calibri"/>
          <w:sz w:val="22"/>
          <w:szCs w:val="22"/>
        </w:rPr>
        <w:t>o</w:t>
      </w:r>
      <w:r w:rsidR="00042A11" w:rsidRPr="00EB02AD">
        <w:rPr>
          <w:rStyle w:val="Hypertextovprepojenie"/>
          <w:rFonts w:ascii="Calibri" w:hAnsi="Calibri"/>
          <w:sz w:val="22"/>
          <w:szCs w:val="22"/>
        </w:rPr>
        <w:t>lstva, výsku</w:t>
      </w:r>
      <w:r w:rsidR="00042A11" w:rsidRPr="00EB02AD">
        <w:rPr>
          <w:rStyle w:val="Hypertextovprepojenie"/>
          <w:rFonts w:ascii="Calibri" w:hAnsi="Calibri"/>
          <w:sz w:val="22"/>
          <w:szCs w:val="22"/>
        </w:rPr>
        <w:t>m</w:t>
      </w:r>
      <w:r w:rsidR="00042A11" w:rsidRPr="00EB02AD">
        <w:rPr>
          <w:rStyle w:val="Hypertextovprepojenie"/>
          <w:rFonts w:ascii="Calibri" w:hAnsi="Calibri"/>
          <w:sz w:val="22"/>
          <w:szCs w:val="22"/>
        </w:rPr>
        <w:t>u</w:t>
      </w:r>
      <w:r w:rsidR="003A2E1E">
        <w:rPr>
          <w:rStyle w:val="Hypertextovprepojenie"/>
          <w:rFonts w:ascii="Calibri" w:hAnsi="Calibri"/>
          <w:sz w:val="22"/>
          <w:szCs w:val="22"/>
        </w:rPr>
        <w:t>, vývoja</w:t>
      </w:r>
      <w:r w:rsidR="00042A11" w:rsidRPr="00EB02AD">
        <w:rPr>
          <w:rStyle w:val="Hypertextovprepojenie"/>
          <w:rFonts w:ascii="Calibri" w:hAnsi="Calibri"/>
          <w:sz w:val="22"/>
          <w:szCs w:val="22"/>
        </w:rPr>
        <w:t xml:space="preserve"> a </w:t>
      </w:r>
      <w:r w:rsidR="003A2E1E">
        <w:rPr>
          <w:rStyle w:val="Hypertextovprepojenie"/>
          <w:rFonts w:ascii="Calibri" w:hAnsi="Calibri"/>
          <w:sz w:val="22"/>
          <w:szCs w:val="22"/>
        </w:rPr>
        <w:t>mládeže</w:t>
      </w:r>
      <w:r w:rsidR="00042A11" w:rsidRPr="00EB02AD">
        <w:rPr>
          <w:rStyle w:val="Hypertextovprepojenie"/>
          <w:rFonts w:ascii="Calibri" w:hAnsi="Calibri"/>
          <w:sz w:val="22"/>
          <w:szCs w:val="22"/>
        </w:rPr>
        <w:t xml:space="preserve"> </w:t>
      </w:r>
      <w:r w:rsidR="00042A11" w:rsidRPr="00EB02AD">
        <w:rPr>
          <w:rStyle w:val="Hypertextovprepojenie"/>
          <w:rFonts w:ascii="Calibri" w:hAnsi="Calibri"/>
          <w:sz w:val="22"/>
          <w:szCs w:val="22"/>
        </w:rPr>
        <w:t>SR</w:t>
      </w:r>
      <w:r>
        <w:rPr>
          <w:rFonts w:ascii="Calibri" w:hAnsi="Calibri"/>
          <w:sz w:val="22"/>
          <w:szCs w:val="22"/>
        </w:rPr>
        <w:fldChar w:fldCharType="end"/>
      </w:r>
      <w:r w:rsidR="00042A11">
        <w:rPr>
          <w:rFonts w:ascii="Calibri" w:hAnsi="Calibri"/>
          <w:sz w:val="22"/>
          <w:szCs w:val="22"/>
        </w:rPr>
        <w:t xml:space="preserve"> k obsahovej stránke výkazu a</w:t>
      </w:r>
      <w:r w:rsidR="002114C4">
        <w:rPr>
          <w:rFonts w:ascii="Calibri" w:hAnsi="Calibri"/>
          <w:sz w:val="22"/>
          <w:szCs w:val="22"/>
        </w:rPr>
        <w:t> o účeloch jeho</w:t>
      </w:r>
      <w:r w:rsidR="00042A11">
        <w:rPr>
          <w:rFonts w:ascii="Calibri" w:hAnsi="Calibri"/>
          <w:sz w:val="22"/>
          <w:szCs w:val="22"/>
        </w:rPr>
        <w:t xml:space="preserve"> využitia si môžete prečítať nižšie</w:t>
      </w:r>
      <w:r w:rsidR="00042A11" w:rsidRPr="00042A11">
        <w:rPr>
          <w:rFonts w:ascii="Calibri" w:hAnsi="Calibri"/>
          <w:sz w:val="22"/>
          <w:szCs w:val="22"/>
        </w:rPr>
        <w:t>.</w:t>
      </w:r>
      <w:r w:rsidR="00C16F5C" w:rsidRPr="00042A11">
        <w:rPr>
          <w:rFonts w:ascii="Calibri" w:hAnsi="Calibri"/>
          <w:sz w:val="22"/>
          <w:szCs w:val="22"/>
        </w:rPr>
        <w:t xml:space="preserve"> </w:t>
      </w:r>
    </w:p>
    <w:p w:rsidR="007A0BAB" w:rsidRPr="00415314" w:rsidRDefault="007A0BAB" w:rsidP="005A6684">
      <w:pPr>
        <w:spacing w:line="276" w:lineRule="auto"/>
        <w:ind w:firstLine="283"/>
        <w:jc w:val="both"/>
        <w:rPr>
          <w:rFonts w:ascii="Calibri" w:hAnsi="Calibri"/>
          <w:sz w:val="22"/>
          <w:szCs w:val="22"/>
        </w:rPr>
      </w:pPr>
    </w:p>
    <w:p w:rsidR="00D6227F" w:rsidRPr="00415314" w:rsidRDefault="00A608A8" w:rsidP="005A6684">
      <w:pPr>
        <w:spacing w:line="276" w:lineRule="auto"/>
        <w:ind w:firstLine="283"/>
        <w:jc w:val="both"/>
        <w:rPr>
          <w:rFonts w:ascii="Calibri" w:hAnsi="Calibri"/>
          <w:b/>
          <w:sz w:val="22"/>
          <w:szCs w:val="22"/>
        </w:rPr>
      </w:pPr>
      <w:r w:rsidRPr="00415314">
        <w:rPr>
          <w:rFonts w:ascii="Calibri" w:hAnsi="Calibri"/>
          <w:b/>
          <w:sz w:val="22"/>
          <w:szCs w:val="22"/>
        </w:rPr>
        <w:t>Výkaz sa spracováva cez web</w:t>
      </w:r>
      <w:r w:rsidR="0040180D" w:rsidRPr="00415314">
        <w:rPr>
          <w:rFonts w:ascii="Calibri" w:hAnsi="Calibri"/>
          <w:b/>
          <w:sz w:val="22"/>
          <w:szCs w:val="22"/>
        </w:rPr>
        <w:t>-</w:t>
      </w:r>
      <w:r w:rsidRPr="00415314">
        <w:rPr>
          <w:rFonts w:ascii="Calibri" w:hAnsi="Calibri"/>
          <w:b/>
          <w:sz w:val="22"/>
          <w:szCs w:val="22"/>
        </w:rPr>
        <w:t xml:space="preserve">aplikáciu. </w:t>
      </w:r>
      <w:r w:rsidR="00F82C2C" w:rsidRPr="00415314">
        <w:rPr>
          <w:rFonts w:ascii="Calibri" w:hAnsi="Calibri"/>
          <w:b/>
          <w:sz w:val="22"/>
          <w:szCs w:val="22"/>
        </w:rPr>
        <w:t>Web-aplikáciu k</w:t>
      </w:r>
      <w:r w:rsidR="00C67EF5" w:rsidRPr="00415314">
        <w:rPr>
          <w:rFonts w:ascii="Calibri" w:hAnsi="Calibri"/>
          <w:b/>
          <w:sz w:val="22"/>
          <w:szCs w:val="22"/>
        </w:rPr>
        <w:t xml:space="preserve"> výkazu </w:t>
      </w:r>
      <w:r w:rsidR="00D6227F" w:rsidRPr="00415314">
        <w:rPr>
          <w:rFonts w:ascii="Calibri" w:hAnsi="Calibri"/>
          <w:b/>
          <w:sz w:val="22"/>
          <w:szCs w:val="22"/>
        </w:rPr>
        <w:t>IKT</w:t>
      </w:r>
      <w:r w:rsidR="00C67EF5" w:rsidRPr="00415314">
        <w:rPr>
          <w:rFonts w:ascii="Calibri" w:hAnsi="Calibri"/>
          <w:b/>
          <w:sz w:val="22"/>
          <w:szCs w:val="22"/>
        </w:rPr>
        <w:t>(MŠVV</w:t>
      </w:r>
      <w:r w:rsidR="003A2E1E">
        <w:rPr>
          <w:rFonts w:ascii="Calibri" w:hAnsi="Calibri"/>
          <w:b/>
          <w:sz w:val="22"/>
          <w:szCs w:val="22"/>
        </w:rPr>
        <w:t>M</w:t>
      </w:r>
      <w:r w:rsidR="00C67EF5" w:rsidRPr="00415314">
        <w:rPr>
          <w:rFonts w:ascii="Calibri" w:hAnsi="Calibri"/>
          <w:b/>
          <w:sz w:val="22"/>
          <w:szCs w:val="22"/>
        </w:rPr>
        <w:t xml:space="preserve"> SR)  1-01</w:t>
      </w:r>
      <w:r w:rsidR="00D6227F" w:rsidRPr="00415314">
        <w:rPr>
          <w:rFonts w:ascii="Calibri" w:hAnsi="Calibri"/>
          <w:b/>
          <w:sz w:val="22"/>
          <w:szCs w:val="22"/>
        </w:rPr>
        <w:t xml:space="preserve"> nájdete  na  stránke </w:t>
      </w:r>
      <w:r w:rsidR="00601C03" w:rsidRPr="00415314">
        <w:rPr>
          <w:rFonts w:ascii="Calibri" w:hAnsi="Calibri"/>
          <w:b/>
          <w:sz w:val="22"/>
          <w:szCs w:val="22"/>
        </w:rPr>
        <w:t xml:space="preserve">CVTI </w:t>
      </w:r>
      <w:hyperlink r:id="rId9" w:history="1">
        <w:r w:rsidR="003A2E1E" w:rsidRPr="00CF2014">
          <w:rPr>
            <w:rStyle w:val="Hypertextovprepojenie"/>
            <w:rFonts w:ascii="Calibri" w:hAnsi="Calibri"/>
            <w:b/>
            <w:sz w:val="22"/>
            <w:szCs w:val="22"/>
          </w:rPr>
          <w:t>https://www.cvtisr.sk/cvti-sr-vedeck</w:t>
        </w:r>
        <w:r w:rsidR="003A2E1E" w:rsidRPr="00CF2014">
          <w:rPr>
            <w:rStyle w:val="Hypertextovprepojenie"/>
            <w:rFonts w:ascii="Calibri" w:hAnsi="Calibri"/>
            <w:b/>
            <w:sz w:val="22"/>
            <w:szCs w:val="22"/>
          </w:rPr>
          <w:t>a</w:t>
        </w:r>
        <w:r w:rsidR="003A2E1E" w:rsidRPr="00CF2014">
          <w:rPr>
            <w:rStyle w:val="Hypertextovprepojenie"/>
            <w:rFonts w:ascii="Calibri" w:hAnsi="Calibri"/>
            <w:b/>
            <w:sz w:val="22"/>
            <w:szCs w:val="22"/>
          </w:rPr>
          <w:t>-kniznica/informacie-o-skolstve/zber-udajov/vykazy-typu-skol-msvvm</w:t>
        </w:r>
        <w:r w:rsidR="003A2E1E" w:rsidRPr="00CF2014">
          <w:rPr>
            <w:rStyle w:val="Hypertextovprepojenie"/>
            <w:rFonts w:ascii="Calibri" w:hAnsi="Calibri"/>
            <w:b/>
            <w:sz w:val="22"/>
            <w:szCs w:val="22"/>
          </w:rPr>
          <w:t>-</w:t>
        </w:r>
        <w:r w:rsidR="003A2E1E" w:rsidRPr="00CF2014">
          <w:rPr>
            <w:rStyle w:val="Hypertextovprepojenie"/>
            <w:rFonts w:ascii="Calibri" w:hAnsi="Calibri"/>
            <w:b/>
            <w:sz w:val="22"/>
            <w:szCs w:val="22"/>
          </w:rPr>
          <w:t>sr/iktm</w:t>
        </w:r>
        <w:r w:rsidR="003A2E1E" w:rsidRPr="00CF2014">
          <w:rPr>
            <w:rStyle w:val="Hypertextovprepojenie"/>
            <w:rFonts w:ascii="Calibri" w:hAnsi="Calibri"/>
            <w:b/>
            <w:sz w:val="22"/>
            <w:szCs w:val="22"/>
          </w:rPr>
          <w:t>s</w:t>
        </w:r>
        <w:r w:rsidR="003A2E1E" w:rsidRPr="00CF2014">
          <w:rPr>
            <w:rStyle w:val="Hypertextovprepojenie"/>
            <w:rFonts w:ascii="Calibri" w:hAnsi="Calibri"/>
            <w:b/>
            <w:sz w:val="22"/>
            <w:szCs w:val="22"/>
          </w:rPr>
          <w:t>vvm-sr-1-01.html</w:t>
        </w:r>
      </w:hyperlink>
      <w:r w:rsidR="00BA1CB8">
        <w:rPr>
          <w:rFonts w:ascii="Calibri" w:hAnsi="Calibri"/>
          <w:b/>
          <w:sz w:val="22"/>
          <w:szCs w:val="22"/>
        </w:rPr>
        <w:t xml:space="preserve"> </w:t>
      </w:r>
      <w:r w:rsidR="00BA1CB8" w:rsidRPr="00BA1CB8">
        <w:rPr>
          <w:rFonts w:ascii="Calibri" w:hAnsi="Calibri"/>
          <w:b/>
          <w:sz w:val="22"/>
          <w:szCs w:val="22"/>
        </w:rPr>
        <w:t xml:space="preserve"> </w:t>
      </w:r>
      <w:r w:rsidR="00BA1CB8">
        <w:rPr>
          <w:rFonts w:ascii="Calibri" w:hAnsi="Calibri"/>
          <w:b/>
          <w:sz w:val="22"/>
          <w:szCs w:val="22"/>
        </w:rPr>
        <w:t xml:space="preserve"> </w:t>
      </w:r>
      <w:r w:rsidR="00D6227F" w:rsidRPr="00415314">
        <w:rPr>
          <w:rFonts w:ascii="Calibri" w:hAnsi="Calibri"/>
          <w:b/>
          <w:sz w:val="22"/>
          <w:szCs w:val="22"/>
        </w:rPr>
        <w:t>(klikn</w:t>
      </w:r>
      <w:r w:rsidR="00876205" w:rsidRPr="00415314">
        <w:rPr>
          <w:rFonts w:ascii="Calibri" w:hAnsi="Calibri"/>
          <w:b/>
          <w:sz w:val="22"/>
          <w:szCs w:val="22"/>
        </w:rPr>
        <w:t>e</w:t>
      </w:r>
      <w:r w:rsidR="00D6227F" w:rsidRPr="00415314">
        <w:rPr>
          <w:rFonts w:ascii="Calibri" w:hAnsi="Calibri"/>
          <w:b/>
          <w:sz w:val="22"/>
          <w:szCs w:val="22"/>
        </w:rPr>
        <w:t xml:space="preserve">te na modrý názov „WEB aplikácia“  vľavo dolu) alebo </w:t>
      </w:r>
      <w:r w:rsidR="004424C9">
        <w:rPr>
          <w:rFonts w:ascii="Calibri" w:hAnsi="Calibri"/>
          <w:b/>
          <w:sz w:val="22"/>
          <w:szCs w:val="22"/>
        </w:rPr>
        <w:t xml:space="preserve">priamo </w:t>
      </w:r>
      <w:r w:rsidR="00D6227F" w:rsidRPr="00415314">
        <w:rPr>
          <w:rFonts w:ascii="Calibri" w:hAnsi="Calibri"/>
          <w:b/>
          <w:sz w:val="22"/>
          <w:szCs w:val="22"/>
        </w:rPr>
        <w:t>na stránk</w:t>
      </w:r>
      <w:r w:rsidR="004424C9">
        <w:rPr>
          <w:rFonts w:ascii="Calibri" w:hAnsi="Calibri"/>
          <w:b/>
          <w:sz w:val="22"/>
          <w:szCs w:val="22"/>
        </w:rPr>
        <w:t>u</w:t>
      </w:r>
      <w:r w:rsidR="00D6227F" w:rsidRPr="00415314">
        <w:rPr>
          <w:rFonts w:ascii="Calibri" w:hAnsi="Calibri"/>
          <w:b/>
          <w:sz w:val="22"/>
          <w:szCs w:val="22"/>
        </w:rPr>
        <w:t xml:space="preserve"> </w:t>
      </w:r>
      <w:r w:rsidR="004424C9">
        <w:rPr>
          <w:rFonts w:ascii="Calibri" w:hAnsi="Calibri"/>
          <w:b/>
          <w:sz w:val="22"/>
          <w:szCs w:val="22"/>
        </w:rPr>
        <w:t>web-aplikácie</w:t>
      </w:r>
      <w:r w:rsidR="00D6227F" w:rsidRPr="00415314">
        <w:rPr>
          <w:rFonts w:ascii="Calibri" w:hAnsi="Calibri"/>
          <w:b/>
          <w:sz w:val="22"/>
          <w:szCs w:val="22"/>
        </w:rPr>
        <w:t xml:space="preserve"> </w:t>
      </w:r>
      <w:hyperlink r:id="rId10" w:history="1">
        <w:r w:rsidR="004424C9" w:rsidRPr="00DA1B15">
          <w:rPr>
            <w:rStyle w:val="Hypertextovprepojenie"/>
            <w:rFonts w:ascii="Calibri" w:hAnsi="Calibri"/>
            <w:b/>
            <w:sz w:val="22"/>
          </w:rPr>
          <w:t>www.ikt.vyk</w:t>
        </w:r>
        <w:r w:rsidR="004424C9" w:rsidRPr="00DA1B15">
          <w:rPr>
            <w:rStyle w:val="Hypertextovprepojenie"/>
            <w:rFonts w:ascii="Calibri" w:hAnsi="Calibri"/>
            <w:b/>
            <w:sz w:val="22"/>
          </w:rPr>
          <w:t>a</w:t>
        </w:r>
        <w:r w:rsidR="004424C9" w:rsidRPr="00DA1B15">
          <w:rPr>
            <w:rStyle w:val="Hypertextovprepojenie"/>
            <w:rFonts w:ascii="Calibri" w:hAnsi="Calibri"/>
            <w:b/>
            <w:sz w:val="22"/>
          </w:rPr>
          <w:t>z</w:t>
        </w:r>
        <w:r w:rsidR="004424C9" w:rsidRPr="00DA1B15">
          <w:rPr>
            <w:rStyle w:val="Hypertextovprepojenie"/>
            <w:rFonts w:ascii="Calibri" w:hAnsi="Calibri"/>
            <w:b/>
            <w:sz w:val="22"/>
          </w:rPr>
          <w:t>y.sk</w:t>
        </w:r>
      </w:hyperlink>
      <w:r w:rsidR="00D6227F" w:rsidRPr="00415314">
        <w:rPr>
          <w:rFonts w:ascii="Calibri" w:hAnsi="Calibri"/>
          <w:b/>
          <w:sz w:val="22"/>
          <w:szCs w:val="22"/>
        </w:rPr>
        <w:t>.</w:t>
      </w:r>
    </w:p>
    <w:p w:rsidR="00D6227F" w:rsidRPr="00415314" w:rsidRDefault="00D6227F" w:rsidP="005A6684">
      <w:pPr>
        <w:spacing w:line="276" w:lineRule="auto"/>
        <w:ind w:firstLine="283"/>
        <w:jc w:val="both"/>
        <w:rPr>
          <w:rFonts w:ascii="Calibri" w:hAnsi="Calibri"/>
          <w:sz w:val="22"/>
          <w:szCs w:val="22"/>
        </w:rPr>
      </w:pPr>
      <w:r w:rsidRPr="00415314">
        <w:rPr>
          <w:rFonts w:ascii="Calibri" w:hAnsi="Calibri"/>
          <w:sz w:val="22"/>
          <w:szCs w:val="22"/>
        </w:rPr>
        <w:t>Tento metodický pokyn určuje rozsah a spôsob vyplňovania a predkladania štatistického výkazu o</w:t>
      </w:r>
      <w:r w:rsidR="0007618A">
        <w:rPr>
          <w:rFonts w:ascii="Calibri" w:hAnsi="Calibri"/>
          <w:sz w:val="22"/>
          <w:szCs w:val="22"/>
        </w:rPr>
        <w:t xml:space="preserve"> digitálnych technológiách (pôvodne </w:t>
      </w:r>
      <w:r w:rsidRPr="00415314">
        <w:rPr>
          <w:rFonts w:ascii="Calibri" w:hAnsi="Calibri"/>
          <w:sz w:val="22"/>
          <w:szCs w:val="22"/>
        </w:rPr>
        <w:t>informačných technológiách</w:t>
      </w:r>
      <w:r w:rsidR="0007618A">
        <w:rPr>
          <w:rFonts w:ascii="Calibri" w:hAnsi="Calibri"/>
          <w:sz w:val="22"/>
          <w:szCs w:val="22"/>
        </w:rPr>
        <w:t>)</w:t>
      </w:r>
      <w:r w:rsidR="003A2E1E">
        <w:rPr>
          <w:rFonts w:ascii="Calibri" w:hAnsi="Calibri"/>
          <w:sz w:val="22"/>
          <w:szCs w:val="22"/>
        </w:rPr>
        <w:t xml:space="preserve"> v škole IKT (MŠVVM</w:t>
      </w:r>
      <w:r w:rsidRPr="00415314">
        <w:rPr>
          <w:rFonts w:ascii="Calibri" w:hAnsi="Calibri"/>
          <w:sz w:val="22"/>
          <w:szCs w:val="22"/>
        </w:rPr>
        <w:t xml:space="preserve"> SR) 1 - 01 za  sledovaný kalendárny rok.</w:t>
      </w:r>
    </w:p>
    <w:p w:rsidR="00D6227F" w:rsidRPr="00415314" w:rsidRDefault="00D6227F" w:rsidP="00D6227F">
      <w:pPr>
        <w:spacing w:before="40"/>
        <w:ind w:firstLine="283"/>
        <w:jc w:val="both"/>
        <w:rPr>
          <w:rFonts w:ascii="Calibri" w:hAnsi="Calibri"/>
          <w:sz w:val="22"/>
          <w:szCs w:val="22"/>
        </w:rPr>
      </w:pPr>
      <w:r w:rsidRPr="00415314">
        <w:rPr>
          <w:rFonts w:ascii="Calibri" w:hAnsi="Calibri"/>
          <w:sz w:val="22"/>
          <w:szCs w:val="22"/>
        </w:rPr>
        <w:t xml:space="preserve">Spravodajskými  jednotkami výkazu sú všetky základné (ZŠ) a špeciálne základné školy (ŠZŠ), ZŠ a ŠZŠ pri diagnostických centrách, reedukačných centrách a liečebno-výchovných sanatóriách, gymnáziá, </w:t>
      </w:r>
      <w:r w:rsidR="00BC4E88" w:rsidRPr="00415314">
        <w:rPr>
          <w:rFonts w:ascii="Calibri" w:hAnsi="Calibri"/>
          <w:sz w:val="22"/>
          <w:szCs w:val="22"/>
        </w:rPr>
        <w:t xml:space="preserve">stredné </w:t>
      </w:r>
      <w:r w:rsidR="00BC4E88">
        <w:rPr>
          <w:rFonts w:ascii="Calibri" w:hAnsi="Calibri"/>
          <w:sz w:val="22"/>
          <w:szCs w:val="22"/>
        </w:rPr>
        <w:t>športové</w:t>
      </w:r>
      <w:r w:rsidR="00BC4E88" w:rsidRPr="00415314">
        <w:rPr>
          <w:rFonts w:ascii="Calibri" w:hAnsi="Calibri"/>
          <w:sz w:val="22"/>
          <w:szCs w:val="22"/>
        </w:rPr>
        <w:t xml:space="preserve"> školy, </w:t>
      </w:r>
      <w:r w:rsidRPr="00415314">
        <w:rPr>
          <w:rFonts w:ascii="Calibri" w:hAnsi="Calibri"/>
          <w:sz w:val="22"/>
          <w:szCs w:val="22"/>
        </w:rPr>
        <w:t>stredné odborné školy, konzervatória, špeciálne stredné školy (ŠSŠ) vrátane praktických škôl a ŠSŠ  pri reedukačnom centre pre mládež a liečebno-výchovnom sanatóriu a všetky fakulty a rektoráty vysokých škôl. Rektorát vyplní výkaz IKT vrátane všetkých súčastí , t.j. pedagogických, výskumných, vývojových, umeleckých, hospodársko-správnych a informačných pracovísk, účelových zariadení.</w:t>
      </w:r>
    </w:p>
    <w:p w:rsidR="00D6227F" w:rsidRPr="00415314" w:rsidRDefault="00D6227F" w:rsidP="00D6227F">
      <w:pPr>
        <w:spacing w:before="40"/>
        <w:ind w:firstLine="283"/>
        <w:jc w:val="both"/>
        <w:rPr>
          <w:rFonts w:ascii="Calibri" w:hAnsi="Calibri"/>
          <w:sz w:val="22"/>
          <w:szCs w:val="22"/>
        </w:rPr>
      </w:pPr>
      <w:r w:rsidRPr="00415314">
        <w:rPr>
          <w:rFonts w:ascii="Calibri" w:hAnsi="Calibri"/>
          <w:sz w:val="22"/>
          <w:szCs w:val="22"/>
        </w:rPr>
        <w:t xml:space="preserve">Základné školy, ktoré majú pod svojou správou špeciálne triedy, predkladajú len jeden výkaz, vrátane špeciálnych integrovaných tried. </w:t>
      </w:r>
    </w:p>
    <w:p w:rsidR="00D6227F" w:rsidRPr="00415314" w:rsidRDefault="00D6227F" w:rsidP="00D6227F">
      <w:pPr>
        <w:spacing w:before="40"/>
        <w:ind w:firstLine="283"/>
        <w:jc w:val="both"/>
        <w:rPr>
          <w:rFonts w:ascii="Calibri" w:hAnsi="Calibri"/>
          <w:sz w:val="22"/>
          <w:szCs w:val="22"/>
        </w:rPr>
      </w:pPr>
      <w:r w:rsidRPr="00415314">
        <w:rPr>
          <w:rFonts w:ascii="Calibri" w:hAnsi="Calibri"/>
          <w:sz w:val="22"/>
          <w:szCs w:val="22"/>
        </w:rPr>
        <w:t>Základné (ZŠ) a špeciálne základné školy (ŠZŠ) pri zdravotníckych zariadeniach výkaz nevypĺňajú.</w:t>
      </w:r>
    </w:p>
    <w:p w:rsidR="00A608A8" w:rsidRPr="00415314" w:rsidRDefault="00A608A8" w:rsidP="00D6227F">
      <w:pPr>
        <w:spacing w:before="40"/>
        <w:ind w:firstLine="283"/>
        <w:jc w:val="both"/>
        <w:rPr>
          <w:rFonts w:ascii="Calibri" w:hAnsi="Calibri"/>
          <w:sz w:val="22"/>
          <w:szCs w:val="22"/>
        </w:rPr>
      </w:pPr>
      <w:r w:rsidRPr="00415314">
        <w:rPr>
          <w:rFonts w:ascii="Calibri" w:hAnsi="Calibri"/>
          <w:sz w:val="22"/>
          <w:szCs w:val="22"/>
          <w:u w:val="single"/>
        </w:rPr>
        <w:t xml:space="preserve">Materské školy </w:t>
      </w:r>
      <w:r w:rsidRPr="00415314">
        <w:rPr>
          <w:rFonts w:ascii="Calibri" w:hAnsi="Calibri"/>
          <w:sz w:val="22"/>
          <w:szCs w:val="22"/>
        </w:rPr>
        <w:t>vo výkaze nesledujeme, t.j.</w:t>
      </w:r>
      <w:r w:rsidRPr="00415314">
        <w:rPr>
          <w:rFonts w:ascii="Calibri" w:hAnsi="Calibri"/>
          <w:sz w:val="22"/>
          <w:szCs w:val="22"/>
          <w:u w:val="single"/>
        </w:rPr>
        <w:t xml:space="preserve"> výkaz nebudú vypĺňať</w:t>
      </w:r>
      <w:r w:rsidR="005A6684" w:rsidRPr="00415314">
        <w:rPr>
          <w:rFonts w:ascii="Calibri" w:hAnsi="Calibri"/>
          <w:sz w:val="22"/>
          <w:szCs w:val="22"/>
          <w:u w:val="single"/>
        </w:rPr>
        <w:t xml:space="preserve"> a to ani v prípade, že sú súčasťou základnej školy</w:t>
      </w:r>
      <w:r w:rsidRPr="00415314">
        <w:rPr>
          <w:rFonts w:ascii="Calibri" w:hAnsi="Calibri"/>
          <w:sz w:val="22"/>
          <w:szCs w:val="22"/>
        </w:rPr>
        <w:t>.</w:t>
      </w:r>
    </w:p>
    <w:p w:rsidR="00D6227F" w:rsidRPr="00415314" w:rsidRDefault="00D6227F" w:rsidP="00D6227F">
      <w:pPr>
        <w:spacing w:before="40"/>
        <w:ind w:firstLine="283"/>
        <w:jc w:val="both"/>
        <w:rPr>
          <w:rFonts w:ascii="Calibri" w:hAnsi="Calibri"/>
          <w:sz w:val="22"/>
          <w:szCs w:val="22"/>
        </w:rPr>
      </w:pPr>
      <w:r w:rsidRPr="00415314">
        <w:rPr>
          <w:rFonts w:ascii="Calibri" w:hAnsi="Calibri"/>
          <w:sz w:val="22"/>
          <w:szCs w:val="22"/>
        </w:rPr>
        <w:t xml:space="preserve">V prípade, že škola </w:t>
      </w:r>
      <w:r w:rsidRPr="00415314">
        <w:rPr>
          <w:rFonts w:ascii="Calibri" w:hAnsi="Calibri"/>
          <w:sz w:val="22"/>
          <w:szCs w:val="22"/>
          <w:u w:val="single"/>
        </w:rPr>
        <w:t>nevyužíva</w:t>
      </w:r>
      <w:r w:rsidRPr="00415314">
        <w:rPr>
          <w:rFonts w:ascii="Calibri" w:hAnsi="Calibri"/>
          <w:sz w:val="22"/>
          <w:szCs w:val="22"/>
        </w:rPr>
        <w:t xml:space="preserve"> osobné počítače, pošle negatívne hlásenie. Výkaz </w:t>
      </w:r>
      <w:r w:rsidRPr="00F37D53">
        <w:rPr>
          <w:rFonts w:ascii="Calibri" w:hAnsi="Calibri"/>
          <w:sz w:val="22"/>
          <w:szCs w:val="22"/>
          <w:u w:val="single"/>
        </w:rPr>
        <w:t xml:space="preserve">s nulovými údajmi  </w:t>
      </w:r>
      <w:r w:rsidR="00684955" w:rsidRPr="00F37D53">
        <w:rPr>
          <w:rFonts w:ascii="Calibri" w:hAnsi="Calibri"/>
          <w:sz w:val="22"/>
          <w:szCs w:val="22"/>
          <w:u w:val="single"/>
        </w:rPr>
        <w:t>vo všetkých oddieloch</w:t>
      </w:r>
      <w:r w:rsidR="00684955">
        <w:rPr>
          <w:rFonts w:ascii="Calibri" w:hAnsi="Calibri"/>
          <w:sz w:val="22"/>
          <w:szCs w:val="22"/>
        </w:rPr>
        <w:t xml:space="preserve"> </w:t>
      </w:r>
      <w:r w:rsidRPr="00415314">
        <w:rPr>
          <w:rFonts w:ascii="Calibri" w:hAnsi="Calibri"/>
          <w:sz w:val="22"/>
          <w:szCs w:val="22"/>
        </w:rPr>
        <w:t>sa vo web-aplikácii nevypĺňa.</w:t>
      </w:r>
    </w:p>
    <w:p w:rsidR="000B4FC5" w:rsidRPr="00415314" w:rsidRDefault="000B4FC5" w:rsidP="00D6227F">
      <w:pPr>
        <w:spacing w:before="40"/>
        <w:ind w:firstLine="283"/>
        <w:jc w:val="both"/>
        <w:rPr>
          <w:rFonts w:ascii="Calibri" w:hAnsi="Calibri"/>
          <w:b/>
          <w:sz w:val="22"/>
          <w:szCs w:val="22"/>
        </w:rPr>
      </w:pPr>
      <w:r w:rsidRPr="00415314">
        <w:rPr>
          <w:rFonts w:ascii="Calibri" w:hAnsi="Calibri"/>
          <w:b/>
          <w:sz w:val="22"/>
          <w:szCs w:val="22"/>
          <w:u w:val="single"/>
        </w:rPr>
        <w:t>Vysoké školy</w:t>
      </w:r>
      <w:r w:rsidRPr="00415314">
        <w:rPr>
          <w:rFonts w:ascii="Calibri" w:hAnsi="Calibri"/>
          <w:b/>
          <w:sz w:val="22"/>
          <w:szCs w:val="22"/>
        </w:rPr>
        <w:t xml:space="preserve"> vypĺňajú len odd. I., II. a v IV. odd. riadok 0409.</w:t>
      </w:r>
    </w:p>
    <w:p w:rsidR="00E376DE" w:rsidRDefault="00D6227F" w:rsidP="00D6227F">
      <w:pPr>
        <w:spacing w:before="120"/>
        <w:ind w:firstLine="284"/>
        <w:jc w:val="both"/>
        <w:rPr>
          <w:rFonts w:ascii="Calibri" w:hAnsi="Calibri"/>
          <w:sz w:val="22"/>
          <w:szCs w:val="22"/>
        </w:rPr>
      </w:pPr>
      <w:r w:rsidRPr="00415314">
        <w:rPr>
          <w:rFonts w:ascii="Calibri" w:hAnsi="Calibri"/>
          <w:sz w:val="22"/>
          <w:szCs w:val="22"/>
        </w:rPr>
        <w:t xml:space="preserve">Pod pojmom </w:t>
      </w:r>
      <w:r w:rsidR="000B4FC5" w:rsidRPr="005F311E">
        <w:rPr>
          <w:rFonts w:ascii="Calibri" w:hAnsi="Calibri"/>
          <w:b/>
          <w:sz w:val="22"/>
          <w:szCs w:val="22"/>
          <w:u w:val="single"/>
        </w:rPr>
        <w:t>digitálne technológie</w:t>
      </w:r>
      <w:r w:rsidRPr="00415314">
        <w:rPr>
          <w:rFonts w:ascii="Calibri" w:hAnsi="Calibri"/>
          <w:sz w:val="22"/>
          <w:szCs w:val="22"/>
        </w:rPr>
        <w:t xml:space="preserve"> rozumieme informačné a komunikačné technológie</w:t>
      </w:r>
      <w:r w:rsidR="0004404A">
        <w:rPr>
          <w:rFonts w:ascii="Calibri" w:hAnsi="Calibri"/>
          <w:sz w:val="22"/>
          <w:szCs w:val="22"/>
        </w:rPr>
        <w:t xml:space="preserve"> v procese aktuálnych zmien v informačnej spoločnosti</w:t>
      </w:r>
      <w:r w:rsidRPr="00415314">
        <w:rPr>
          <w:rFonts w:ascii="Calibri" w:hAnsi="Calibri"/>
          <w:sz w:val="22"/>
          <w:szCs w:val="22"/>
        </w:rPr>
        <w:t>. Pre potreby zisťovania počtu osobných počítačov (PC) považujeme minimálnu konfiguráciu v zložení systémovej jednotky, monitora a klávesnice. Na účely zisťovania celkového počtu PC sa aj notebook, aj EeeBox PC považujú za PC.</w:t>
      </w:r>
      <w:r w:rsidR="0007618A">
        <w:rPr>
          <w:rFonts w:ascii="Calibri" w:hAnsi="Calibri"/>
          <w:sz w:val="22"/>
          <w:szCs w:val="22"/>
        </w:rPr>
        <w:t xml:space="preserve"> </w:t>
      </w:r>
      <w:r w:rsidR="00ED32AD">
        <w:rPr>
          <w:rFonts w:ascii="Calibri" w:hAnsi="Calibri"/>
          <w:sz w:val="22"/>
          <w:szCs w:val="22"/>
        </w:rPr>
        <w:t>Zarátavajú sa aj zariadenia, napr. notebooky, ktoré škola zabezpečí</w:t>
      </w:r>
      <w:r w:rsidR="00ED32AD" w:rsidRPr="0081694D">
        <w:rPr>
          <w:rFonts w:ascii="Calibri" w:hAnsi="Calibri"/>
          <w:sz w:val="22"/>
          <w:szCs w:val="22"/>
        </w:rPr>
        <w:t xml:space="preserve"> </w:t>
      </w:r>
      <w:r w:rsidR="00ED32AD">
        <w:rPr>
          <w:rFonts w:ascii="Calibri" w:hAnsi="Calibri"/>
          <w:sz w:val="22"/>
          <w:szCs w:val="22"/>
        </w:rPr>
        <w:t xml:space="preserve">pre žiakov a študentov, a ktoré potom žiaci v tejto škole povinne používajú, pričom ich môžu používať i doma. </w:t>
      </w:r>
    </w:p>
    <w:p w:rsidR="00D6227F" w:rsidRPr="00415314" w:rsidRDefault="0007618A" w:rsidP="00D6227F">
      <w:pPr>
        <w:spacing w:before="120"/>
        <w:ind w:firstLine="284"/>
        <w:jc w:val="both"/>
        <w:rPr>
          <w:rFonts w:ascii="Calibri" w:hAnsi="Calibri"/>
          <w:sz w:val="22"/>
          <w:szCs w:val="22"/>
        </w:rPr>
      </w:pPr>
      <w:r>
        <w:rPr>
          <w:rFonts w:ascii="Calibri" w:hAnsi="Calibri"/>
          <w:sz w:val="22"/>
          <w:szCs w:val="22"/>
        </w:rPr>
        <w:t xml:space="preserve">Vo výkaze sa zatiaľ nezisťujú počty vlastných prostriedkov výpočtovej techniky žiakov alebo učiteľov, napr. mobilné zariadenia, schopné využívať digitálny vzdelávací obsah (tzv. BYOD – </w:t>
      </w:r>
      <w:r>
        <w:rPr>
          <w:rFonts w:ascii="Calibri" w:hAnsi="Calibri"/>
          <w:sz w:val="22"/>
          <w:szCs w:val="22"/>
        </w:rPr>
        <w:lastRenderedPageBreak/>
        <w:t xml:space="preserve">„Bring your own device“), i keď v tabuľke II. sa zisťuje, či je WiFi školy dostupná aj na používanie pre žiakov, čím sa myslí </w:t>
      </w:r>
      <w:r w:rsidR="00010803">
        <w:rPr>
          <w:rFonts w:ascii="Calibri" w:hAnsi="Calibri"/>
          <w:sz w:val="22"/>
          <w:szCs w:val="22"/>
        </w:rPr>
        <w:t xml:space="preserve">dobrovoľné </w:t>
      </w:r>
      <w:r>
        <w:rPr>
          <w:rFonts w:ascii="Calibri" w:hAnsi="Calibri"/>
          <w:sz w:val="22"/>
          <w:szCs w:val="22"/>
        </w:rPr>
        <w:t>využívanie ich vlastných koncových zariadení.</w:t>
      </w:r>
      <w:r w:rsidR="00C17420" w:rsidDel="00C17420">
        <w:rPr>
          <w:rFonts w:ascii="Calibri" w:hAnsi="Calibri"/>
          <w:sz w:val="22"/>
          <w:szCs w:val="22"/>
        </w:rPr>
        <w:t xml:space="preserve"> </w:t>
      </w:r>
    </w:p>
    <w:p w:rsidR="00D6227F" w:rsidRPr="00415314" w:rsidRDefault="00D6227F" w:rsidP="005F311E">
      <w:pPr>
        <w:spacing w:before="120"/>
        <w:ind w:firstLine="284"/>
        <w:jc w:val="both"/>
        <w:rPr>
          <w:rFonts w:ascii="Calibri" w:hAnsi="Calibri"/>
          <w:sz w:val="22"/>
          <w:szCs w:val="22"/>
        </w:rPr>
      </w:pPr>
    </w:p>
    <w:p w:rsidR="005E27C2" w:rsidRPr="00415314" w:rsidRDefault="005E27C2" w:rsidP="005E27C2">
      <w:pPr>
        <w:rPr>
          <w:rFonts w:ascii="Calibri" w:hAnsi="Calibri"/>
          <w:sz w:val="22"/>
          <w:szCs w:val="22"/>
        </w:rPr>
      </w:pPr>
    </w:p>
    <w:p w:rsidR="00D6227F" w:rsidRPr="00415314" w:rsidRDefault="00D6227F" w:rsidP="00D6227F">
      <w:pPr>
        <w:pStyle w:val="Nadpis1"/>
        <w:spacing w:before="0" w:after="0" w:line="240" w:lineRule="auto"/>
        <w:rPr>
          <w:rFonts w:ascii="Calibri" w:hAnsi="Calibri"/>
          <w:b w:val="0"/>
          <w:sz w:val="22"/>
          <w:szCs w:val="22"/>
        </w:rPr>
      </w:pPr>
      <w:r w:rsidRPr="00415314">
        <w:rPr>
          <w:rFonts w:ascii="Calibri" w:hAnsi="Calibri"/>
          <w:sz w:val="22"/>
          <w:szCs w:val="22"/>
        </w:rPr>
        <w:t>VYPLŇOVANIE ŠTATISTICKÉHO VÝKAZU IKT(MŠVV</w:t>
      </w:r>
      <w:r w:rsidR="003A2E1E">
        <w:rPr>
          <w:rFonts w:ascii="Calibri" w:hAnsi="Calibri"/>
          <w:sz w:val="22"/>
          <w:szCs w:val="22"/>
        </w:rPr>
        <w:t>M</w:t>
      </w:r>
      <w:r w:rsidRPr="00415314">
        <w:rPr>
          <w:rFonts w:ascii="Calibri" w:hAnsi="Calibri"/>
          <w:sz w:val="22"/>
          <w:szCs w:val="22"/>
        </w:rPr>
        <w:t xml:space="preserve"> SR)  1 - 01</w:t>
      </w:r>
    </w:p>
    <w:p w:rsidR="00D6227F" w:rsidRPr="00415314" w:rsidRDefault="00D6227F" w:rsidP="00D6227F">
      <w:pPr>
        <w:rPr>
          <w:rFonts w:ascii="Calibri" w:hAnsi="Calibri"/>
          <w:b/>
          <w:sz w:val="22"/>
          <w:szCs w:val="22"/>
        </w:rPr>
      </w:pPr>
    </w:p>
    <w:p w:rsidR="00D6227F" w:rsidRPr="00415314" w:rsidRDefault="00D6227F" w:rsidP="00D6227F">
      <w:pPr>
        <w:jc w:val="both"/>
        <w:rPr>
          <w:rFonts w:ascii="Calibri" w:hAnsi="Calibri"/>
          <w:sz w:val="22"/>
          <w:szCs w:val="22"/>
        </w:rPr>
      </w:pPr>
      <w:r w:rsidRPr="00415314">
        <w:rPr>
          <w:rFonts w:ascii="Calibri" w:hAnsi="Calibri"/>
          <w:b/>
          <w:sz w:val="22"/>
          <w:szCs w:val="22"/>
          <w:u w:val="single"/>
        </w:rPr>
        <w:t>Druh školy</w:t>
      </w:r>
      <w:r w:rsidRPr="00415314">
        <w:rPr>
          <w:rFonts w:ascii="Calibri" w:hAnsi="Calibri"/>
          <w:sz w:val="22"/>
          <w:szCs w:val="22"/>
        </w:rPr>
        <w:t xml:space="preserve"> - ak je viac druhov škôl </w:t>
      </w:r>
      <w:r w:rsidRPr="00415314">
        <w:rPr>
          <w:rFonts w:ascii="Calibri" w:hAnsi="Calibri"/>
          <w:sz w:val="22"/>
          <w:szCs w:val="22"/>
          <w:u w:val="single"/>
        </w:rPr>
        <w:t>s rôznym stupňom vzdelania</w:t>
      </w:r>
      <w:r w:rsidRPr="00415314">
        <w:rPr>
          <w:rFonts w:ascii="Calibri" w:hAnsi="Calibri"/>
          <w:sz w:val="22"/>
          <w:szCs w:val="22"/>
        </w:rPr>
        <w:t xml:space="preserve"> pod jednou správou, riaditeľstvo školy vyplní výkaz za každú z nich v plnom rozsahu sledovaných ukazovateľov rozdelených proporcionálne podľa počtu žiakov daného druhu školy tak, aby nevznikli duplicitné údaje. </w:t>
      </w:r>
    </w:p>
    <w:p w:rsidR="00D6227F" w:rsidRPr="00415314" w:rsidRDefault="00D6227F" w:rsidP="00D6227F">
      <w:pPr>
        <w:spacing w:before="120"/>
        <w:jc w:val="both"/>
        <w:rPr>
          <w:rFonts w:ascii="Calibri" w:hAnsi="Calibri"/>
          <w:sz w:val="22"/>
          <w:szCs w:val="22"/>
        </w:rPr>
      </w:pPr>
      <w:r w:rsidRPr="00415314">
        <w:rPr>
          <w:rFonts w:ascii="Calibri" w:hAnsi="Calibri"/>
          <w:sz w:val="22"/>
          <w:szCs w:val="22"/>
        </w:rPr>
        <w:t>Príklad: Základná škola spojená s gymnáziom - vyplní sa výkaz zvlášť za ZŠ a gymnázium.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843"/>
        <w:gridCol w:w="2693"/>
        <w:gridCol w:w="2410"/>
      </w:tblGrid>
      <w:tr w:rsidR="00D6227F" w:rsidRPr="00415314">
        <w:tc>
          <w:tcPr>
            <w:tcW w:w="1346" w:type="dxa"/>
          </w:tcPr>
          <w:p w:rsidR="00D6227F" w:rsidRPr="00415314" w:rsidRDefault="00D6227F" w:rsidP="00D6227F">
            <w:pPr>
              <w:jc w:val="both"/>
              <w:rPr>
                <w:rFonts w:ascii="Calibri" w:hAnsi="Calibri"/>
                <w:sz w:val="22"/>
                <w:szCs w:val="22"/>
              </w:rPr>
            </w:pPr>
            <w:r w:rsidRPr="00415314">
              <w:rPr>
                <w:rFonts w:ascii="Calibri" w:hAnsi="Calibri"/>
                <w:sz w:val="22"/>
                <w:szCs w:val="22"/>
              </w:rPr>
              <w:t>ukazovateľ</w:t>
            </w:r>
          </w:p>
        </w:tc>
        <w:tc>
          <w:tcPr>
            <w:tcW w:w="1843" w:type="dxa"/>
          </w:tcPr>
          <w:p w:rsidR="00D6227F" w:rsidRPr="00415314" w:rsidRDefault="00D6227F" w:rsidP="00D6227F">
            <w:pPr>
              <w:jc w:val="center"/>
              <w:rPr>
                <w:rFonts w:ascii="Calibri" w:hAnsi="Calibri"/>
                <w:sz w:val="22"/>
                <w:szCs w:val="22"/>
              </w:rPr>
            </w:pPr>
            <w:r w:rsidRPr="00415314">
              <w:rPr>
                <w:rFonts w:ascii="Calibri" w:hAnsi="Calibri"/>
                <w:sz w:val="22"/>
                <w:szCs w:val="22"/>
              </w:rPr>
              <w:t>škola spolu (ZŠ+G)</w:t>
            </w:r>
          </w:p>
        </w:tc>
        <w:tc>
          <w:tcPr>
            <w:tcW w:w="2693" w:type="dxa"/>
          </w:tcPr>
          <w:p w:rsidR="00D6227F" w:rsidRPr="00415314" w:rsidRDefault="00D6227F" w:rsidP="00D6227F">
            <w:pPr>
              <w:jc w:val="center"/>
              <w:rPr>
                <w:rFonts w:ascii="Calibri" w:hAnsi="Calibri"/>
                <w:sz w:val="22"/>
                <w:szCs w:val="22"/>
              </w:rPr>
            </w:pPr>
            <w:r w:rsidRPr="00415314">
              <w:rPr>
                <w:rFonts w:ascii="Calibri" w:hAnsi="Calibri"/>
                <w:sz w:val="22"/>
                <w:szCs w:val="22"/>
              </w:rPr>
              <w:t>základná škola - údaj na výkaz</w:t>
            </w:r>
          </w:p>
        </w:tc>
        <w:tc>
          <w:tcPr>
            <w:tcW w:w="2410" w:type="dxa"/>
          </w:tcPr>
          <w:p w:rsidR="00D6227F" w:rsidRPr="00415314" w:rsidRDefault="00D6227F" w:rsidP="00D6227F">
            <w:pPr>
              <w:jc w:val="center"/>
              <w:rPr>
                <w:rFonts w:ascii="Calibri" w:hAnsi="Calibri"/>
                <w:sz w:val="22"/>
                <w:szCs w:val="22"/>
              </w:rPr>
            </w:pPr>
            <w:r w:rsidRPr="00415314">
              <w:rPr>
                <w:rFonts w:ascii="Calibri" w:hAnsi="Calibri"/>
                <w:sz w:val="22"/>
                <w:szCs w:val="22"/>
              </w:rPr>
              <w:t>gymnázium - údaj na výkaz</w:t>
            </w:r>
          </w:p>
        </w:tc>
      </w:tr>
      <w:tr w:rsidR="00D6227F" w:rsidRPr="00415314">
        <w:tc>
          <w:tcPr>
            <w:tcW w:w="1346" w:type="dxa"/>
          </w:tcPr>
          <w:p w:rsidR="00D6227F" w:rsidRPr="00415314" w:rsidRDefault="00D6227F" w:rsidP="00D6227F">
            <w:pPr>
              <w:jc w:val="both"/>
              <w:rPr>
                <w:rFonts w:ascii="Calibri" w:hAnsi="Calibri"/>
                <w:sz w:val="22"/>
                <w:szCs w:val="22"/>
              </w:rPr>
            </w:pPr>
            <w:r w:rsidRPr="00415314">
              <w:rPr>
                <w:rFonts w:ascii="Calibri" w:hAnsi="Calibri"/>
                <w:sz w:val="22"/>
                <w:szCs w:val="22"/>
              </w:rPr>
              <w:t>počet žiakov</w:t>
            </w:r>
          </w:p>
        </w:tc>
        <w:tc>
          <w:tcPr>
            <w:tcW w:w="1843" w:type="dxa"/>
          </w:tcPr>
          <w:p w:rsidR="00D6227F" w:rsidRPr="00415314" w:rsidRDefault="00D6227F" w:rsidP="00D6227F">
            <w:pPr>
              <w:jc w:val="center"/>
              <w:rPr>
                <w:rFonts w:ascii="Calibri" w:hAnsi="Calibri"/>
                <w:sz w:val="22"/>
                <w:szCs w:val="22"/>
              </w:rPr>
            </w:pPr>
            <w:r w:rsidRPr="00415314">
              <w:rPr>
                <w:rFonts w:ascii="Calibri" w:hAnsi="Calibri"/>
                <w:sz w:val="22"/>
                <w:szCs w:val="22"/>
              </w:rPr>
              <w:t>150</w:t>
            </w:r>
          </w:p>
        </w:tc>
        <w:tc>
          <w:tcPr>
            <w:tcW w:w="2693" w:type="dxa"/>
          </w:tcPr>
          <w:p w:rsidR="00D6227F" w:rsidRPr="00415314" w:rsidRDefault="00D6227F" w:rsidP="00D6227F">
            <w:pPr>
              <w:jc w:val="center"/>
              <w:rPr>
                <w:rFonts w:ascii="Calibri" w:hAnsi="Calibri"/>
                <w:sz w:val="22"/>
                <w:szCs w:val="22"/>
              </w:rPr>
            </w:pPr>
            <w:r w:rsidRPr="00415314">
              <w:rPr>
                <w:rFonts w:ascii="Calibri" w:hAnsi="Calibri"/>
                <w:sz w:val="22"/>
                <w:szCs w:val="22"/>
              </w:rPr>
              <w:t>100</w:t>
            </w:r>
          </w:p>
        </w:tc>
        <w:tc>
          <w:tcPr>
            <w:tcW w:w="2410" w:type="dxa"/>
          </w:tcPr>
          <w:p w:rsidR="00D6227F" w:rsidRPr="00415314" w:rsidRDefault="00D6227F" w:rsidP="00D6227F">
            <w:pPr>
              <w:jc w:val="center"/>
              <w:rPr>
                <w:rFonts w:ascii="Calibri" w:hAnsi="Calibri"/>
                <w:sz w:val="22"/>
                <w:szCs w:val="22"/>
              </w:rPr>
            </w:pPr>
            <w:r w:rsidRPr="00415314">
              <w:rPr>
                <w:rFonts w:ascii="Calibri" w:hAnsi="Calibri"/>
                <w:sz w:val="22"/>
                <w:szCs w:val="22"/>
              </w:rPr>
              <w:t>50</w:t>
            </w:r>
          </w:p>
        </w:tc>
      </w:tr>
      <w:tr w:rsidR="00D6227F" w:rsidRPr="00415314">
        <w:tc>
          <w:tcPr>
            <w:tcW w:w="1346" w:type="dxa"/>
          </w:tcPr>
          <w:p w:rsidR="00D6227F" w:rsidRPr="00415314" w:rsidRDefault="00D6227F" w:rsidP="00D6227F">
            <w:pPr>
              <w:jc w:val="both"/>
              <w:rPr>
                <w:rFonts w:ascii="Calibri" w:hAnsi="Calibri"/>
                <w:sz w:val="22"/>
                <w:szCs w:val="22"/>
              </w:rPr>
            </w:pPr>
            <w:r w:rsidRPr="00415314">
              <w:rPr>
                <w:rFonts w:ascii="Calibri" w:hAnsi="Calibri"/>
                <w:sz w:val="22"/>
                <w:szCs w:val="22"/>
              </w:rPr>
              <w:t>počet PC</w:t>
            </w:r>
          </w:p>
        </w:tc>
        <w:tc>
          <w:tcPr>
            <w:tcW w:w="1843" w:type="dxa"/>
          </w:tcPr>
          <w:p w:rsidR="00D6227F" w:rsidRPr="00415314" w:rsidRDefault="00D6227F" w:rsidP="00D6227F">
            <w:pPr>
              <w:jc w:val="center"/>
              <w:rPr>
                <w:rFonts w:ascii="Calibri" w:hAnsi="Calibri"/>
                <w:sz w:val="22"/>
                <w:szCs w:val="22"/>
              </w:rPr>
            </w:pPr>
            <w:r w:rsidRPr="00415314">
              <w:rPr>
                <w:rFonts w:ascii="Calibri" w:hAnsi="Calibri"/>
                <w:sz w:val="22"/>
                <w:szCs w:val="22"/>
              </w:rPr>
              <w:t>12</w:t>
            </w:r>
          </w:p>
        </w:tc>
        <w:tc>
          <w:tcPr>
            <w:tcW w:w="2693" w:type="dxa"/>
          </w:tcPr>
          <w:p w:rsidR="00D6227F" w:rsidRPr="00415314" w:rsidRDefault="00D6227F" w:rsidP="00D6227F">
            <w:pPr>
              <w:jc w:val="center"/>
              <w:rPr>
                <w:rFonts w:ascii="Calibri" w:hAnsi="Calibri"/>
                <w:sz w:val="22"/>
                <w:szCs w:val="22"/>
              </w:rPr>
            </w:pPr>
            <w:r w:rsidRPr="00415314">
              <w:rPr>
                <w:rFonts w:ascii="Calibri" w:hAnsi="Calibri"/>
                <w:sz w:val="22"/>
                <w:szCs w:val="22"/>
              </w:rPr>
              <w:t>8</w:t>
            </w:r>
          </w:p>
        </w:tc>
        <w:tc>
          <w:tcPr>
            <w:tcW w:w="2410" w:type="dxa"/>
          </w:tcPr>
          <w:p w:rsidR="00D6227F" w:rsidRPr="00415314" w:rsidRDefault="00D6227F" w:rsidP="00D6227F">
            <w:pPr>
              <w:jc w:val="center"/>
              <w:rPr>
                <w:rFonts w:ascii="Calibri" w:hAnsi="Calibri"/>
                <w:sz w:val="22"/>
                <w:szCs w:val="22"/>
              </w:rPr>
            </w:pPr>
            <w:r w:rsidRPr="00415314">
              <w:rPr>
                <w:rFonts w:ascii="Calibri" w:hAnsi="Calibri"/>
                <w:sz w:val="22"/>
                <w:szCs w:val="22"/>
              </w:rPr>
              <w:t>4</w:t>
            </w:r>
          </w:p>
        </w:tc>
      </w:tr>
      <w:tr w:rsidR="00D6227F" w:rsidRPr="00415314">
        <w:tc>
          <w:tcPr>
            <w:tcW w:w="1346" w:type="dxa"/>
          </w:tcPr>
          <w:p w:rsidR="00D6227F" w:rsidRPr="00415314" w:rsidRDefault="00D6227F" w:rsidP="00D6227F">
            <w:pPr>
              <w:jc w:val="both"/>
              <w:rPr>
                <w:rFonts w:ascii="Calibri" w:hAnsi="Calibri"/>
                <w:sz w:val="22"/>
                <w:szCs w:val="22"/>
              </w:rPr>
            </w:pPr>
            <w:r w:rsidRPr="00415314">
              <w:rPr>
                <w:rFonts w:ascii="Calibri" w:hAnsi="Calibri"/>
                <w:sz w:val="22"/>
                <w:szCs w:val="22"/>
              </w:rPr>
              <w:t>počet učiteľov</w:t>
            </w:r>
          </w:p>
        </w:tc>
        <w:tc>
          <w:tcPr>
            <w:tcW w:w="1843" w:type="dxa"/>
          </w:tcPr>
          <w:p w:rsidR="00D6227F" w:rsidRPr="00415314" w:rsidRDefault="00D6227F" w:rsidP="00D6227F">
            <w:pPr>
              <w:jc w:val="center"/>
              <w:rPr>
                <w:rFonts w:ascii="Calibri" w:hAnsi="Calibri"/>
                <w:sz w:val="22"/>
                <w:szCs w:val="22"/>
              </w:rPr>
            </w:pPr>
            <w:r w:rsidRPr="00415314">
              <w:rPr>
                <w:rFonts w:ascii="Calibri" w:hAnsi="Calibri"/>
                <w:sz w:val="22"/>
                <w:szCs w:val="22"/>
              </w:rPr>
              <w:t>15</w:t>
            </w:r>
          </w:p>
        </w:tc>
        <w:tc>
          <w:tcPr>
            <w:tcW w:w="2693" w:type="dxa"/>
          </w:tcPr>
          <w:p w:rsidR="00D6227F" w:rsidRPr="00415314" w:rsidRDefault="00D6227F" w:rsidP="00D6227F">
            <w:pPr>
              <w:jc w:val="center"/>
              <w:rPr>
                <w:rFonts w:ascii="Calibri" w:hAnsi="Calibri"/>
                <w:sz w:val="22"/>
                <w:szCs w:val="22"/>
              </w:rPr>
            </w:pPr>
            <w:r w:rsidRPr="00415314">
              <w:rPr>
                <w:rFonts w:ascii="Calibri" w:hAnsi="Calibri"/>
                <w:sz w:val="22"/>
                <w:szCs w:val="22"/>
              </w:rPr>
              <w:t>10</w:t>
            </w:r>
          </w:p>
        </w:tc>
        <w:tc>
          <w:tcPr>
            <w:tcW w:w="2410" w:type="dxa"/>
          </w:tcPr>
          <w:p w:rsidR="00D6227F" w:rsidRPr="00415314" w:rsidRDefault="00D6227F" w:rsidP="00D6227F">
            <w:pPr>
              <w:jc w:val="center"/>
              <w:rPr>
                <w:rFonts w:ascii="Calibri" w:hAnsi="Calibri"/>
                <w:sz w:val="22"/>
                <w:szCs w:val="22"/>
              </w:rPr>
            </w:pPr>
            <w:r w:rsidRPr="00415314">
              <w:rPr>
                <w:rFonts w:ascii="Calibri" w:hAnsi="Calibri"/>
                <w:sz w:val="22"/>
                <w:szCs w:val="22"/>
              </w:rPr>
              <w:t>5</w:t>
            </w:r>
          </w:p>
        </w:tc>
      </w:tr>
    </w:tbl>
    <w:p w:rsidR="00D6227F" w:rsidRPr="00415314" w:rsidRDefault="00D6227F" w:rsidP="00D6227F">
      <w:pPr>
        <w:jc w:val="both"/>
        <w:rPr>
          <w:rFonts w:ascii="Calibri" w:hAnsi="Calibri"/>
          <w:sz w:val="22"/>
          <w:szCs w:val="22"/>
        </w:rPr>
      </w:pPr>
    </w:p>
    <w:p w:rsidR="00D6227F" w:rsidRPr="00415314" w:rsidRDefault="00D6227F" w:rsidP="00D6227F">
      <w:pPr>
        <w:jc w:val="both"/>
        <w:rPr>
          <w:rFonts w:ascii="Calibri" w:hAnsi="Calibri"/>
          <w:sz w:val="22"/>
          <w:szCs w:val="22"/>
        </w:rPr>
      </w:pPr>
      <w:r w:rsidRPr="00415314">
        <w:rPr>
          <w:rFonts w:ascii="Calibri" w:hAnsi="Calibri"/>
          <w:sz w:val="22"/>
          <w:szCs w:val="22"/>
        </w:rPr>
        <w:t xml:space="preserve">V prípade, ak je spojených viac druhov škôl </w:t>
      </w:r>
      <w:r w:rsidRPr="00415314">
        <w:rPr>
          <w:rFonts w:ascii="Calibri" w:hAnsi="Calibri"/>
          <w:sz w:val="22"/>
          <w:szCs w:val="22"/>
          <w:u w:val="single"/>
        </w:rPr>
        <w:t>s rovnakým stupňom vzdelania</w:t>
      </w:r>
      <w:r w:rsidRPr="00415314">
        <w:rPr>
          <w:rFonts w:ascii="Calibri" w:hAnsi="Calibri"/>
          <w:sz w:val="22"/>
          <w:szCs w:val="22"/>
        </w:rPr>
        <w:t xml:space="preserve"> pod jednou správou, </w:t>
      </w:r>
      <w:r w:rsidR="000B4FC5" w:rsidRPr="00415314">
        <w:rPr>
          <w:rFonts w:ascii="Calibri" w:hAnsi="Calibri"/>
          <w:sz w:val="22"/>
          <w:szCs w:val="22"/>
        </w:rPr>
        <w:t>stačí</w:t>
      </w:r>
      <w:r w:rsidR="00C92934">
        <w:rPr>
          <w:rFonts w:ascii="Calibri" w:hAnsi="Calibri"/>
          <w:sz w:val="22"/>
          <w:szCs w:val="22"/>
        </w:rPr>
        <w:t>,</w:t>
      </w:r>
      <w:r w:rsidR="000B4FC5" w:rsidRPr="00415314">
        <w:rPr>
          <w:rFonts w:ascii="Calibri" w:hAnsi="Calibri"/>
          <w:sz w:val="22"/>
          <w:szCs w:val="22"/>
        </w:rPr>
        <w:t xml:space="preserve"> ak </w:t>
      </w:r>
      <w:r w:rsidRPr="00415314">
        <w:rPr>
          <w:rFonts w:ascii="Calibri" w:hAnsi="Calibri"/>
          <w:sz w:val="22"/>
          <w:szCs w:val="22"/>
        </w:rPr>
        <w:t>tieto školy predložia jeden výkaz  za celú školu.</w:t>
      </w:r>
    </w:p>
    <w:p w:rsidR="00165535" w:rsidRDefault="00165535" w:rsidP="00D6227F">
      <w:pPr>
        <w:pStyle w:val="Nadpis1"/>
        <w:spacing w:before="0" w:line="240" w:lineRule="auto"/>
        <w:rPr>
          <w:rFonts w:ascii="Calibri" w:hAnsi="Calibri"/>
          <w:sz w:val="22"/>
          <w:szCs w:val="22"/>
        </w:rPr>
      </w:pPr>
    </w:p>
    <w:p w:rsidR="00D6227F" w:rsidRDefault="00D6227F" w:rsidP="00D6227F">
      <w:pPr>
        <w:pStyle w:val="Nadpis1"/>
        <w:spacing w:before="0" w:line="240" w:lineRule="auto"/>
        <w:rPr>
          <w:rFonts w:ascii="Calibri" w:hAnsi="Calibri"/>
          <w:sz w:val="22"/>
          <w:szCs w:val="22"/>
        </w:rPr>
      </w:pPr>
      <w:r w:rsidRPr="00415314">
        <w:rPr>
          <w:rFonts w:ascii="Calibri" w:hAnsi="Calibri"/>
          <w:sz w:val="22"/>
          <w:szCs w:val="22"/>
        </w:rPr>
        <w:t>VYPLŇOVANIE  JEDNOTLIVÝCH  ODDIELOV</w:t>
      </w:r>
    </w:p>
    <w:p w:rsidR="00684955" w:rsidRPr="00EC4131" w:rsidRDefault="00684955" w:rsidP="00684955">
      <w:pPr>
        <w:jc w:val="both"/>
        <w:rPr>
          <w:rFonts w:ascii="Calibri" w:hAnsi="Calibri" w:cs="Calibri"/>
          <w:sz w:val="22"/>
          <w:szCs w:val="22"/>
        </w:rPr>
      </w:pPr>
      <w:r w:rsidRPr="00EC4131">
        <w:rPr>
          <w:rFonts w:ascii="Calibri" w:hAnsi="Calibri" w:cs="Calibri"/>
          <w:sz w:val="22"/>
          <w:szCs w:val="22"/>
        </w:rPr>
        <w:t xml:space="preserve">Školy sú povinné vojsť do každého oddielu výkazu, ktorý majú podľa toto MP vyplniť, a to aj v prípade, že v oddiele nie je potrebné vyplniť žiadnu hodnotu. Web-aplikácia zapíše jednotlivý oddiel </w:t>
      </w:r>
      <w:r w:rsidR="00B41CD1" w:rsidRPr="00EC4131">
        <w:rPr>
          <w:rFonts w:ascii="Calibri" w:hAnsi="Calibri" w:cs="Calibri"/>
          <w:sz w:val="22"/>
          <w:szCs w:val="22"/>
        </w:rPr>
        <w:t>s</w:t>
      </w:r>
      <w:r w:rsidRPr="00EC4131">
        <w:rPr>
          <w:rFonts w:ascii="Calibri" w:hAnsi="Calibri" w:cs="Calibri"/>
          <w:sz w:val="22"/>
          <w:szCs w:val="22"/>
        </w:rPr>
        <w:t xml:space="preserve"> nulovými hodnotami. </w:t>
      </w:r>
    </w:p>
    <w:p w:rsidR="00D6227F" w:rsidRPr="00415314" w:rsidRDefault="00D6227F" w:rsidP="00D6227F">
      <w:pPr>
        <w:pStyle w:val="Zkladntext3"/>
        <w:spacing w:before="0" w:line="240" w:lineRule="auto"/>
        <w:jc w:val="left"/>
        <w:rPr>
          <w:rFonts w:ascii="Calibri" w:hAnsi="Calibri"/>
          <w:b/>
          <w:spacing w:val="0"/>
          <w:sz w:val="22"/>
          <w:szCs w:val="22"/>
        </w:rPr>
      </w:pPr>
    </w:p>
    <w:p w:rsidR="00D6227F" w:rsidRPr="00415314" w:rsidRDefault="00D6227F" w:rsidP="00D6227F">
      <w:pPr>
        <w:pStyle w:val="Zkladntext3"/>
        <w:spacing w:before="0" w:line="240" w:lineRule="auto"/>
        <w:jc w:val="left"/>
        <w:rPr>
          <w:rFonts w:ascii="Calibri" w:hAnsi="Calibri"/>
          <w:sz w:val="22"/>
          <w:szCs w:val="22"/>
          <w:u w:val="single"/>
        </w:rPr>
      </w:pPr>
      <w:r w:rsidRPr="00415314">
        <w:rPr>
          <w:rFonts w:ascii="Calibri" w:hAnsi="Calibri"/>
          <w:b/>
          <w:spacing w:val="0"/>
          <w:sz w:val="22"/>
          <w:szCs w:val="22"/>
        </w:rPr>
        <w:t xml:space="preserve">I. Vybavenie školy </w:t>
      </w:r>
      <w:r w:rsidR="001C0324" w:rsidRPr="00415314">
        <w:rPr>
          <w:rFonts w:ascii="Calibri" w:hAnsi="Calibri"/>
          <w:b/>
          <w:spacing w:val="0"/>
          <w:sz w:val="22"/>
          <w:szCs w:val="22"/>
        </w:rPr>
        <w:t>koncovými zariadeniami digitálnych technológií</w:t>
      </w:r>
    </w:p>
    <w:p w:rsidR="00D6227F" w:rsidRPr="00415314" w:rsidRDefault="00D6227F" w:rsidP="00D6227F">
      <w:pPr>
        <w:pStyle w:val="Zarkazkladnhotextu2"/>
        <w:spacing w:before="0" w:line="240" w:lineRule="auto"/>
        <w:ind w:firstLine="708"/>
        <w:jc w:val="both"/>
        <w:rPr>
          <w:rFonts w:ascii="Calibri" w:hAnsi="Calibri"/>
          <w:sz w:val="22"/>
          <w:szCs w:val="22"/>
        </w:rPr>
      </w:pPr>
    </w:p>
    <w:p w:rsidR="00D6227F"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Stĺpec 1</w:t>
      </w:r>
      <w:r w:rsidRPr="00415314">
        <w:rPr>
          <w:rFonts w:ascii="Calibri" w:hAnsi="Calibri"/>
          <w:sz w:val="22"/>
          <w:szCs w:val="22"/>
        </w:rPr>
        <w:t xml:space="preserve"> - uvediete počet PC, serverov, tlačiarní, </w:t>
      </w:r>
      <w:r w:rsidR="001C0324" w:rsidRPr="00415314">
        <w:rPr>
          <w:rFonts w:ascii="Calibri" w:hAnsi="Calibri"/>
          <w:sz w:val="22"/>
          <w:szCs w:val="22"/>
        </w:rPr>
        <w:t xml:space="preserve">atď. podľa stavu </w:t>
      </w:r>
      <w:r w:rsidRPr="00415314">
        <w:rPr>
          <w:rFonts w:ascii="Calibri" w:hAnsi="Calibri"/>
          <w:sz w:val="22"/>
          <w:szCs w:val="22"/>
        </w:rPr>
        <w:t xml:space="preserve">  k 31.12. sledovaného roka.</w:t>
      </w:r>
    </w:p>
    <w:p w:rsidR="00D6227F" w:rsidRPr="00415314" w:rsidRDefault="00D6227F" w:rsidP="00D6227F">
      <w:pPr>
        <w:pStyle w:val="Zarkazkladnhotextu2"/>
        <w:spacing w:before="0" w:line="240" w:lineRule="auto"/>
        <w:ind w:firstLine="0"/>
        <w:jc w:val="both"/>
        <w:rPr>
          <w:rFonts w:ascii="Calibri" w:hAnsi="Calibri"/>
          <w:sz w:val="22"/>
          <w:szCs w:val="22"/>
        </w:rPr>
      </w:pPr>
    </w:p>
    <w:p w:rsidR="001C0324"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0101</w:t>
      </w:r>
      <w:r w:rsidRPr="00415314">
        <w:rPr>
          <w:rFonts w:ascii="Calibri" w:hAnsi="Calibri"/>
          <w:sz w:val="22"/>
          <w:szCs w:val="22"/>
        </w:rPr>
        <w:t xml:space="preserve"> -   uvediete počet všetkých PC, </w:t>
      </w:r>
      <w:r w:rsidR="004B07A9" w:rsidRPr="00415314">
        <w:rPr>
          <w:rFonts w:ascii="Calibri" w:hAnsi="Calibri"/>
          <w:sz w:val="22"/>
          <w:szCs w:val="22"/>
        </w:rPr>
        <w:t xml:space="preserve">notebookov, tabletov, </w:t>
      </w:r>
      <w:r w:rsidR="00A608A8" w:rsidRPr="00415314">
        <w:rPr>
          <w:rFonts w:ascii="Calibri" w:hAnsi="Calibri"/>
          <w:sz w:val="22"/>
          <w:szCs w:val="22"/>
        </w:rPr>
        <w:t>...</w:t>
      </w:r>
      <w:r w:rsidR="004B07A9" w:rsidRPr="00415314">
        <w:rPr>
          <w:rFonts w:ascii="Calibri" w:hAnsi="Calibri"/>
          <w:b/>
          <w:sz w:val="22"/>
          <w:szCs w:val="22"/>
        </w:rPr>
        <w:t xml:space="preserve"> </w:t>
      </w:r>
      <w:r w:rsidRPr="00415314">
        <w:rPr>
          <w:rFonts w:ascii="Calibri" w:hAnsi="Calibri"/>
          <w:b/>
          <w:sz w:val="22"/>
          <w:szCs w:val="22"/>
        </w:rPr>
        <w:t>ktor</w:t>
      </w:r>
      <w:r w:rsidR="001D5B18">
        <w:rPr>
          <w:rFonts w:ascii="Calibri" w:hAnsi="Calibri"/>
          <w:b/>
          <w:sz w:val="22"/>
          <w:szCs w:val="22"/>
        </w:rPr>
        <w:t>é sú vybavením školy</w:t>
      </w:r>
      <w:r w:rsidRPr="00415314">
        <w:rPr>
          <w:rFonts w:ascii="Calibri" w:hAnsi="Calibri"/>
          <w:sz w:val="22"/>
          <w:szCs w:val="22"/>
        </w:rPr>
        <w:t xml:space="preserve">, bez ohľadu na to, či je škola ich vlastníkom alebo nie. </w:t>
      </w:r>
      <w:r w:rsidR="00ED32AD">
        <w:rPr>
          <w:rFonts w:ascii="Calibri" w:hAnsi="Calibri"/>
          <w:sz w:val="22"/>
          <w:szCs w:val="22"/>
        </w:rPr>
        <w:t>V súlade s vyššie uvedeným zarátate aj zariadenia, napr. notebooky, ktoré škola zabezpečí</w:t>
      </w:r>
      <w:r w:rsidR="00ED32AD" w:rsidRPr="0081694D">
        <w:rPr>
          <w:rFonts w:ascii="Calibri" w:hAnsi="Calibri"/>
          <w:sz w:val="22"/>
          <w:szCs w:val="22"/>
        </w:rPr>
        <w:t xml:space="preserve"> </w:t>
      </w:r>
      <w:r w:rsidR="00ED32AD">
        <w:rPr>
          <w:rFonts w:ascii="Calibri" w:hAnsi="Calibri"/>
          <w:sz w:val="22"/>
          <w:szCs w:val="22"/>
        </w:rPr>
        <w:t xml:space="preserve">pre žiakov, a ktoré potom žiaci v tejto škole povinne používajú, pričom ich môžu používať i doma. Naopak, nezarátavate vlastné zariadenia žiakov a študentov (BYOD), ktoré počas pobytu v škole dobrovoľne využívajú. </w:t>
      </w:r>
      <w:r w:rsidR="00653E82">
        <w:rPr>
          <w:rFonts w:ascii="Calibri" w:hAnsi="Calibri"/>
          <w:sz w:val="22"/>
          <w:szCs w:val="22"/>
        </w:rPr>
        <w:t>Riadok 0101 predstavuje súčet riadkov nižšie 0102, 0103, 0105, 0107.</w:t>
      </w:r>
    </w:p>
    <w:p w:rsidR="00186205" w:rsidRDefault="00186205" w:rsidP="001C0324">
      <w:pPr>
        <w:pStyle w:val="Zarkazkladnhotextu2"/>
        <w:spacing w:before="0" w:line="240" w:lineRule="auto"/>
        <w:ind w:firstLine="0"/>
        <w:jc w:val="both"/>
        <w:rPr>
          <w:rFonts w:ascii="Calibri" w:hAnsi="Calibri"/>
          <w:b/>
          <w:sz w:val="22"/>
          <w:szCs w:val="22"/>
        </w:rPr>
      </w:pPr>
    </w:p>
    <w:p w:rsidR="001C0324" w:rsidRPr="00415314" w:rsidRDefault="00D6227F" w:rsidP="001C0324">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0102</w:t>
      </w:r>
      <w:r w:rsidRPr="00415314">
        <w:rPr>
          <w:rFonts w:ascii="Calibri" w:hAnsi="Calibri"/>
          <w:sz w:val="22"/>
          <w:szCs w:val="22"/>
        </w:rPr>
        <w:t xml:space="preserve"> - </w:t>
      </w:r>
      <w:r w:rsidR="001C0324" w:rsidRPr="00415314">
        <w:rPr>
          <w:rFonts w:ascii="Calibri" w:hAnsi="Calibri"/>
          <w:sz w:val="22"/>
          <w:szCs w:val="22"/>
        </w:rPr>
        <w:t xml:space="preserve">z riadku 0101 uvediete počet PC, notebookov, tabletov, ... ktoré </w:t>
      </w:r>
      <w:r w:rsidR="001C0324" w:rsidRPr="00415314">
        <w:rPr>
          <w:rFonts w:ascii="Calibri" w:hAnsi="Calibri"/>
          <w:sz w:val="22"/>
          <w:szCs w:val="22"/>
        </w:rPr>
        <w:tab/>
        <w:t xml:space="preserve">sú používané </w:t>
      </w:r>
      <w:r w:rsidR="00653E82">
        <w:rPr>
          <w:rFonts w:ascii="Calibri" w:hAnsi="Calibri"/>
          <w:sz w:val="22"/>
          <w:szCs w:val="22"/>
        </w:rPr>
        <w:t xml:space="preserve">len </w:t>
      </w:r>
      <w:r w:rsidR="001C0324" w:rsidRPr="00415314">
        <w:rPr>
          <w:rFonts w:ascii="Calibri" w:hAnsi="Calibri"/>
          <w:sz w:val="22"/>
          <w:szCs w:val="22"/>
        </w:rPr>
        <w:t>ako špeciálna učebná alebo kompenzačná pomôcka pre žiakov so zdravotným znevýhodnením.</w:t>
      </w:r>
    </w:p>
    <w:p w:rsidR="00186205" w:rsidRDefault="00186205" w:rsidP="00D6227F">
      <w:pPr>
        <w:pStyle w:val="Zarkazkladnhotextu2"/>
        <w:spacing w:before="0" w:line="240" w:lineRule="auto"/>
        <w:ind w:firstLine="0"/>
        <w:jc w:val="both"/>
        <w:rPr>
          <w:rFonts w:ascii="Calibri" w:hAnsi="Calibri"/>
          <w:b/>
          <w:sz w:val="22"/>
          <w:szCs w:val="22"/>
        </w:rPr>
      </w:pPr>
    </w:p>
    <w:p w:rsidR="00D6227F"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0103</w:t>
      </w:r>
      <w:r w:rsidRPr="00415314">
        <w:rPr>
          <w:rFonts w:ascii="Calibri" w:hAnsi="Calibri"/>
          <w:sz w:val="22"/>
          <w:szCs w:val="22"/>
        </w:rPr>
        <w:t xml:space="preserve"> </w:t>
      </w:r>
      <w:r w:rsidR="001C0324" w:rsidRPr="00415314">
        <w:rPr>
          <w:rFonts w:ascii="Calibri" w:hAnsi="Calibri"/>
          <w:sz w:val="22"/>
          <w:szCs w:val="22"/>
        </w:rPr>
        <w:t>–</w:t>
      </w:r>
      <w:r w:rsidRPr="00415314">
        <w:rPr>
          <w:rFonts w:ascii="Calibri" w:hAnsi="Calibri"/>
          <w:sz w:val="22"/>
          <w:szCs w:val="22"/>
        </w:rPr>
        <w:t xml:space="preserve"> </w:t>
      </w:r>
      <w:r w:rsidR="001C0324" w:rsidRPr="00415314">
        <w:rPr>
          <w:rFonts w:ascii="Calibri" w:hAnsi="Calibri"/>
          <w:sz w:val="22"/>
          <w:szCs w:val="22"/>
        </w:rPr>
        <w:t xml:space="preserve">z riadku 0101 uvediete počet </w:t>
      </w:r>
      <w:r w:rsidR="00252E06" w:rsidRPr="00415314">
        <w:rPr>
          <w:rFonts w:ascii="Calibri" w:hAnsi="Calibri"/>
          <w:sz w:val="22"/>
          <w:szCs w:val="22"/>
        </w:rPr>
        <w:t>osobných počítačov</w:t>
      </w:r>
      <w:r w:rsidR="00D56543">
        <w:rPr>
          <w:rFonts w:ascii="Calibri" w:hAnsi="Calibri"/>
          <w:sz w:val="22"/>
          <w:szCs w:val="22"/>
        </w:rPr>
        <w:t xml:space="preserve"> (desktop, tower, slim, all-in-one – „počítač v monitore“)</w:t>
      </w:r>
      <w:r w:rsidR="001C0324" w:rsidRPr="00415314">
        <w:rPr>
          <w:rFonts w:ascii="Calibri" w:hAnsi="Calibri"/>
          <w:sz w:val="22"/>
          <w:szCs w:val="22"/>
        </w:rPr>
        <w:t>, ktoré škola používa</w:t>
      </w:r>
      <w:r w:rsidR="00E666C7">
        <w:rPr>
          <w:rFonts w:ascii="Calibri" w:hAnsi="Calibri"/>
          <w:sz w:val="22"/>
          <w:szCs w:val="22"/>
        </w:rPr>
        <w:t>.</w:t>
      </w:r>
    </w:p>
    <w:p w:rsidR="00186205" w:rsidRDefault="00186205" w:rsidP="00D6227F">
      <w:pPr>
        <w:pStyle w:val="Zarkazkladnhotextu2"/>
        <w:spacing w:before="0" w:line="240" w:lineRule="auto"/>
        <w:ind w:firstLine="0"/>
        <w:jc w:val="both"/>
        <w:rPr>
          <w:rFonts w:ascii="Calibri" w:hAnsi="Calibri"/>
          <w:b/>
          <w:sz w:val="22"/>
          <w:szCs w:val="22"/>
        </w:rPr>
      </w:pPr>
    </w:p>
    <w:p w:rsidR="001C0324" w:rsidRPr="00415314" w:rsidRDefault="001C0324"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 xml:space="preserve">Riadok 0104 </w:t>
      </w:r>
      <w:r w:rsidRPr="00415314">
        <w:rPr>
          <w:rFonts w:ascii="Calibri" w:hAnsi="Calibri"/>
          <w:sz w:val="22"/>
          <w:szCs w:val="22"/>
        </w:rPr>
        <w:t>-</w:t>
      </w:r>
      <w:r w:rsidR="00747D68">
        <w:rPr>
          <w:rFonts w:ascii="Calibri" w:hAnsi="Calibri"/>
          <w:sz w:val="22"/>
          <w:szCs w:val="22"/>
        </w:rPr>
        <w:t xml:space="preserve"> z riadku 103 uvediete </w:t>
      </w:r>
      <w:r w:rsidR="005A3FAD">
        <w:rPr>
          <w:rFonts w:ascii="Calibri" w:hAnsi="Calibri"/>
          <w:sz w:val="22"/>
          <w:szCs w:val="22"/>
        </w:rPr>
        <w:t xml:space="preserve">len </w:t>
      </w:r>
      <w:r w:rsidR="00747D68">
        <w:rPr>
          <w:rFonts w:ascii="Calibri" w:hAnsi="Calibri"/>
          <w:sz w:val="22"/>
          <w:szCs w:val="22"/>
        </w:rPr>
        <w:t xml:space="preserve">počet osobných počítačov </w:t>
      </w:r>
      <w:r w:rsidR="005A3FAD">
        <w:rPr>
          <w:rFonts w:ascii="Calibri" w:hAnsi="Calibri"/>
          <w:sz w:val="22"/>
          <w:szCs w:val="22"/>
        </w:rPr>
        <w:t xml:space="preserve">s </w:t>
      </w:r>
      <w:r w:rsidR="00747D68" w:rsidRPr="00747D68">
        <w:rPr>
          <w:rFonts w:ascii="Calibri" w:hAnsi="Calibri"/>
          <w:sz w:val="22"/>
          <w:szCs w:val="22"/>
        </w:rPr>
        <w:t xml:space="preserve">dostačujúcim výkonom a parametrami pre účely </w:t>
      </w:r>
      <w:r w:rsidR="00747D68">
        <w:rPr>
          <w:rFonts w:ascii="Calibri" w:hAnsi="Calibri"/>
          <w:sz w:val="22"/>
          <w:szCs w:val="22"/>
        </w:rPr>
        <w:t xml:space="preserve">výchovno-vzdelávacieho procesu </w:t>
      </w:r>
      <w:r w:rsidR="00747D68" w:rsidRPr="00747D68">
        <w:rPr>
          <w:rFonts w:ascii="Calibri" w:hAnsi="Calibri"/>
          <w:sz w:val="22"/>
          <w:szCs w:val="22"/>
        </w:rPr>
        <w:t>a využívania v</w:t>
      </w:r>
      <w:r w:rsidR="00E25CED">
        <w:rPr>
          <w:rFonts w:ascii="Calibri" w:hAnsi="Calibri"/>
          <w:sz w:val="22"/>
          <w:szCs w:val="22"/>
        </w:rPr>
        <w:t> </w:t>
      </w:r>
      <w:r w:rsidR="00747D68" w:rsidRPr="00747D68">
        <w:rPr>
          <w:rFonts w:ascii="Calibri" w:hAnsi="Calibri"/>
          <w:sz w:val="22"/>
          <w:szCs w:val="22"/>
        </w:rPr>
        <w:t>škole</w:t>
      </w:r>
      <w:r w:rsidR="00E25CED">
        <w:rPr>
          <w:rFonts w:ascii="Calibri" w:hAnsi="Calibri"/>
          <w:sz w:val="22"/>
          <w:szCs w:val="22"/>
        </w:rPr>
        <w:t>.</w:t>
      </w:r>
      <w:r w:rsidR="00801015">
        <w:rPr>
          <w:rFonts w:ascii="Calibri" w:hAnsi="Calibri"/>
          <w:sz w:val="22"/>
          <w:szCs w:val="22"/>
        </w:rPr>
        <w:t xml:space="preserve"> </w:t>
      </w:r>
      <w:r w:rsidR="00E25CED">
        <w:rPr>
          <w:rFonts w:ascii="Calibri" w:hAnsi="Calibri"/>
          <w:sz w:val="22"/>
          <w:szCs w:val="22"/>
        </w:rPr>
        <w:t>N</w:t>
      </w:r>
      <w:r w:rsidR="00801015">
        <w:rPr>
          <w:rFonts w:ascii="Calibri" w:hAnsi="Calibri"/>
          <w:sz w:val="22"/>
          <w:szCs w:val="22"/>
        </w:rPr>
        <w:t>aopak</w:t>
      </w:r>
      <w:r w:rsidR="00E25CED">
        <w:rPr>
          <w:rFonts w:ascii="Calibri" w:hAnsi="Calibri"/>
          <w:sz w:val="22"/>
          <w:szCs w:val="22"/>
        </w:rPr>
        <w:t>,</w:t>
      </w:r>
      <w:r w:rsidR="005A3FAD">
        <w:rPr>
          <w:rFonts w:ascii="Calibri" w:hAnsi="Calibri"/>
          <w:sz w:val="22"/>
          <w:szCs w:val="22"/>
        </w:rPr>
        <w:t xml:space="preserve"> </w:t>
      </w:r>
      <w:r w:rsidR="003334D1">
        <w:rPr>
          <w:rFonts w:ascii="Calibri" w:hAnsi="Calibri"/>
          <w:sz w:val="22"/>
          <w:szCs w:val="22"/>
        </w:rPr>
        <w:t>nezapočítate</w:t>
      </w:r>
      <w:r w:rsidR="005A3FAD">
        <w:rPr>
          <w:rFonts w:ascii="Calibri" w:hAnsi="Calibri"/>
          <w:sz w:val="22"/>
          <w:szCs w:val="22"/>
        </w:rPr>
        <w:t xml:space="preserve"> tú výpočtovú</w:t>
      </w:r>
      <w:r w:rsidR="004020D7">
        <w:rPr>
          <w:rFonts w:ascii="Calibri" w:hAnsi="Calibri"/>
          <w:sz w:val="22"/>
          <w:szCs w:val="22"/>
        </w:rPr>
        <w:t xml:space="preserve"> techniku, ktorú</w:t>
      </w:r>
      <w:r w:rsidR="00801015">
        <w:rPr>
          <w:rFonts w:ascii="Calibri" w:hAnsi="Calibri"/>
          <w:sz w:val="22"/>
          <w:szCs w:val="22"/>
        </w:rPr>
        <w:t xml:space="preserve"> </w:t>
      </w:r>
      <w:r w:rsidR="004020D7">
        <w:rPr>
          <w:rFonts w:ascii="Calibri" w:hAnsi="Calibri"/>
          <w:sz w:val="22"/>
          <w:szCs w:val="22"/>
        </w:rPr>
        <w:t>ste s odbornou starostlivosťou posúdili ako výkonnostne a parametrami nedostačujúcu vo výchovno-vzdelávacom procese</w:t>
      </w:r>
      <w:r w:rsidR="00E25CED">
        <w:rPr>
          <w:rFonts w:ascii="Calibri" w:hAnsi="Calibri"/>
          <w:sz w:val="22"/>
          <w:szCs w:val="22"/>
        </w:rPr>
        <w:t xml:space="preserve">, t.j. </w:t>
      </w:r>
      <w:r w:rsidR="003334D1">
        <w:rPr>
          <w:rFonts w:ascii="Calibri" w:hAnsi="Calibri"/>
          <w:sz w:val="22"/>
          <w:szCs w:val="22"/>
        </w:rPr>
        <w:t xml:space="preserve">napríklad </w:t>
      </w:r>
      <w:r w:rsidR="00344541">
        <w:rPr>
          <w:rFonts w:ascii="Calibri" w:hAnsi="Calibri"/>
          <w:sz w:val="22"/>
          <w:szCs w:val="22"/>
        </w:rPr>
        <w:t xml:space="preserve">nezvláda </w:t>
      </w:r>
      <w:r w:rsidR="005A3FAD">
        <w:rPr>
          <w:rFonts w:ascii="Calibri" w:hAnsi="Calibri"/>
          <w:sz w:val="22"/>
          <w:szCs w:val="22"/>
        </w:rPr>
        <w:t xml:space="preserve">spracovanie </w:t>
      </w:r>
      <w:r w:rsidR="00344541">
        <w:rPr>
          <w:rFonts w:ascii="Calibri" w:hAnsi="Calibri"/>
          <w:sz w:val="22"/>
          <w:szCs w:val="22"/>
        </w:rPr>
        <w:t>väčších</w:t>
      </w:r>
      <w:r w:rsidR="005A3FAD">
        <w:rPr>
          <w:rFonts w:ascii="Calibri" w:hAnsi="Calibri"/>
          <w:sz w:val="22"/>
          <w:szCs w:val="22"/>
        </w:rPr>
        <w:t xml:space="preserve"> súborov, </w:t>
      </w:r>
      <w:r w:rsidR="00E25CED">
        <w:rPr>
          <w:rFonts w:ascii="Calibri" w:hAnsi="Calibri"/>
          <w:sz w:val="22"/>
          <w:szCs w:val="22"/>
        </w:rPr>
        <w:t xml:space="preserve">vykazuje malú </w:t>
      </w:r>
      <w:r w:rsidR="00801015">
        <w:rPr>
          <w:rFonts w:ascii="Calibri" w:hAnsi="Calibri"/>
          <w:sz w:val="22"/>
          <w:szCs w:val="22"/>
        </w:rPr>
        <w:t>rýchlosť</w:t>
      </w:r>
      <w:r w:rsidR="00E25CED">
        <w:rPr>
          <w:rFonts w:ascii="Calibri" w:hAnsi="Calibri"/>
          <w:sz w:val="22"/>
          <w:szCs w:val="22"/>
        </w:rPr>
        <w:t xml:space="preserve"> </w:t>
      </w:r>
      <w:r w:rsidR="00193334">
        <w:rPr>
          <w:rFonts w:ascii="Calibri" w:hAnsi="Calibri"/>
          <w:sz w:val="22"/>
          <w:szCs w:val="22"/>
        </w:rPr>
        <w:t xml:space="preserve">prístupu </w:t>
      </w:r>
      <w:r w:rsidR="00895CB0" w:rsidRPr="00895CB0">
        <w:rPr>
          <w:rFonts w:ascii="Calibri" w:hAnsi="Calibri"/>
          <w:sz w:val="22"/>
          <w:szCs w:val="22"/>
        </w:rPr>
        <w:t xml:space="preserve">pripojenia do siete </w:t>
      </w:r>
      <w:r w:rsidR="00895CB0" w:rsidRPr="00895CB0">
        <w:rPr>
          <w:rFonts w:ascii="Calibri" w:hAnsi="Calibri"/>
          <w:sz w:val="22"/>
          <w:szCs w:val="22"/>
        </w:rPr>
        <w:lastRenderedPageBreak/>
        <w:t xml:space="preserve">rezortu školstva s centrálnym prestupom do internetu a súvisiacich sieťových služieb tak </w:t>
      </w:r>
      <w:r w:rsidR="00193334">
        <w:rPr>
          <w:rFonts w:ascii="Calibri" w:hAnsi="Calibri"/>
          <w:sz w:val="22"/>
          <w:szCs w:val="22"/>
        </w:rPr>
        <w:t>a spracovania zadaných úloh</w:t>
      </w:r>
      <w:r w:rsidR="00801015">
        <w:rPr>
          <w:rFonts w:ascii="Calibri" w:hAnsi="Calibri"/>
          <w:sz w:val="22"/>
          <w:szCs w:val="22"/>
        </w:rPr>
        <w:t xml:space="preserve">, </w:t>
      </w:r>
      <w:r w:rsidR="004020D7">
        <w:rPr>
          <w:rFonts w:ascii="Calibri" w:hAnsi="Calibri"/>
          <w:sz w:val="22"/>
          <w:szCs w:val="22"/>
        </w:rPr>
        <w:t xml:space="preserve">nespĺňa požiadavky na </w:t>
      </w:r>
      <w:r w:rsidR="00801015">
        <w:rPr>
          <w:rFonts w:ascii="Calibri" w:hAnsi="Calibri"/>
          <w:sz w:val="22"/>
          <w:szCs w:val="22"/>
        </w:rPr>
        <w:t xml:space="preserve">bezpečnosť, </w:t>
      </w:r>
      <w:r w:rsidR="003334D1">
        <w:rPr>
          <w:rFonts w:ascii="Calibri" w:hAnsi="Calibri"/>
          <w:sz w:val="22"/>
          <w:szCs w:val="22"/>
        </w:rPr>
        <w:t xml:space="preserve">obsahuje </w:t>
      </w:r>
      <w:r w:rsidR="00801015">
        <w:rPr>
          <w:rFonts w:ascii="Calibri" w:hAnsi="Calibri"/>
          <w:sz w:val="22"/>
          <w:szCs w:val="22"/>
        </w:rPr>
        <w:t>nepo</w:t>
      </w:r>
      <w:r w:rsidR="003334D1">
        <w:rPr>
          <w:rFonts w:ascii="Calibri" w:hAnsi="Calibri"/>
          <w:sz w:val="22"/>
          <w:szCs w:val="22"/>
        </w:rPr>
        <w:t xml:space="preserve">dporované verzie softvéru, </w:t>
      </w:r>
      <w:r w:rsidR="004020D7">
        <w:rPr>
          <w:rFonts w:ascii="Calibri" w:hAnsi="Calibri"/>
          <w:sz w:val="22"/>
          <w:szCs w:val="22"/>
        </w:rPr>
        <w:t xml:space="preserve">spôsobuje </w:t>
      </w:r>
      <w:r w:rsidR="00801015">
        <w:rPr>
          <w:rFonts w:ascii="Calibri" w:hAnsi="Calibri"/>
          <w:sz w:val="22"/>
          <w:szCs w:val="22"/>
        </w:rPr>
        <w:t>poruchy</w:t>
      </w:r>
      <w:r w:rsidR="003D4AD8">
        <w:rPr>
          <w:rFonts w:ascii="Calibri" w:hAnsi="Calibri"/>
          <w:sz w:val="22"/>
          <w:szCs w:val="22"/>
        </w:rPr>
        <w:t xml:space="preserve"> </w:t>
      </w:r>
      <w:r w:rsidR="00776C00">
        <w:rPr>
          <w:rFonts w:ascii="Calibri" w:hAnsi="Calibri"/>
          <w:sz w:val="22"/>
          <w:szCs w:val="22"/>
        </w:rPr>
        <w:t>a</w:t>
      </w:r>
      <w:r w:rsidR="00B71EE5">
        <w:rPr>
          <w:rFonts w:ascii="Calibri" w:hAnsi="Calibri"/>
          <w:sz w:val="22"/>
          <w:szCs w:val="22"/>
        </w:rPr>
        <w:t xml:space="preserve"> časté </w:t>
      </w:r>
      <w:r w:rsidR="00776C00">
        <w:rPr>
          <w:rFonts w:ascii="Calibri" w:hAnsi="Calibri"/>
          <w:sz w:val="22"/>
          <w:szCs w:val="22"/>
        </w:rPr>
        <w:t>prerušeni</w:t>
      </w:r>
      <w:r w:rsidR="00B71EE5">
        <w:rPr>
          <w:rFonts w:ascii="Calibri" w:hAnsi="Calibri"/>
          <w:sz w:val="22"/>
          <w:szCs w:val="22"/>
        </w:rPr>
        <w:t>a</w:t>
      </w:r>
      <w:r w:rsidR="00776C00">
        <w:rPr>
          <w:rFonts w:ascii="Calibri" w:hAnsi="Calibri"/>
          <w:sz w:val="22"/>
          <w:szCs w:val="22"/>
        </w:rPr>
        <w:t xml:space="preserve"> </w:t>
      </w:r>
      <w:r w:rsidR="004020D7">
        <w:rPr>
          <w:rFonts w:ascii="Calibri" w:hAnsi="Calibri"/>
          <w:sz w:val="22"/>
          <w:szCs w:val="22"/>
        </w:rPr>
        <w:t>výučby</w:t>
      </w:r>
      <w:r w:rsidR="00B71EE5">
        <w:rPr>
          <w:rFonts w:ascii="Calibri" w:hAnsi="Calibri"/>
          <w:sz w:val="22"/>
          <w:szCs w:val="22"/>
        </w:rPr>
        <w:t xml:space="preserve">, </w:t>
      </w:r>
      <w:r w:rsidR="004020D7">
        <w:rPr>
          <w:rFonts w:ascii="Calibri" w:hAnsi="Calibri"/>
          <w:sz w:val="22"/>
          <w:szCs w:val="22"/>
        </w:rPr>
        <w:t xml:space="preserve">alebo </w:t>
      </w:r>
      <w:r w:rsidR="00B71EE5">
        <w:rPr>
          <w:rFonts w:ascii="Calibri" w:hAnsi="Calibri"/>
          <w:sz w:val="22"/>
          <w:szCs w:val="22"/>
        </w:rPr>
        <w:t xml:space="preserve">je </w:t>
      </w:r>
      <w:r w:rsidR="004020D7">
        <w:rPr>
          <w:rFonts w:ascii="Calibri" w:hAnsi="Calibri"/>
          <w:sz w:val="22"/>
          <w:szCs w:val="22"/>
        </w:rPr>
        <w:t xml:space="preserve">výrazne </w:t>
      </w:r>
      <w:r w:rsidR="00B71EE5">
        <w:rPr>
          <w:rFonts w:ascii="Calibri" w:hAnsi="Calibri"/>
          <w:sz w:val="22"/>
          <w:szCs w:val="22"/>
        </w:rPr>
        <w:t xml:space="preserve">obmedzený účel </w:t>
      </w:r>
      <w:r w:rsidR="004020D7">
        <w:rPr>
          <w:rFonts w:ascii="Calibri" w:hAnsi="Calibri"/>
          <w:sz w:val="22"/>
          <w:szCs w:val="22"/>
        </w:rPr>
        <w:t xml:space="preserve">jej </w:t>
      </w:r>
      <w:r w:rsidR="00B71EE5">
        <w:rPr>
          <w:rFonts w:ascii="Calibri" w:hAnsi="Calibri"/>
          <w:sz w:val="22"/>
          <w:szCs w:val="22"/>
        </w:rPr>
        <w:t>využitia</w:t>
      </w:r>
      <w:r w:rsidR="00374B54">
        <w:rPr>
          <w:rFonts w:ascii="Calibri" w:hAnsi="Calibri"/>
          <w:sz w:val="22"/>
          <w:szCs w:val="22"/>
        </w:rPr>
        <w:t xml:space="preserve"> (napr. využíva sa len na prehliadanie nenáročných WEB stránok, alebo </w:t>
      </w:r>
      <w:r w:rsidR="00AF681A">
        <w:rPr>
          <w:rFonts w:ascii="Calibri" w:hAnsi="Calibri"/>
          <w:sz w:val="22"/>
          <w:szCs w:val="22"/>
        </w:rPr>
        <w:t xml:space="preserve">ako editor </w:t>
      </w:r>
      <w:r w:rsidR="00374B54">
        <w:rPr>
          <w:rFonts w:ascii="Calibri" w:hAnsi="Calibri"/>
          <w:sz w:val="22"/>
          <w:szCs w:val="22"/>
        </w:rPr>
        <w:t>namiesto písacieho stroja)</w:t>
      </w:r>
      <w:r w:rsidR="003334D1">
        <w:rPr>
          <w:rFonts w:ascii="Calibri" w:hAnsi="Calibri"/>
          <w:sz w:val="22"/>
          <w:szCs w:val="22"/>
        </w:rPr>
        <w:t>.</w:t>
      </w:r>
      <w:r w:rsidR="004020D7">
        <w:rPr>
          <w:rFonts w:ascii="Calibri" w:hAnsi="Calibri"/>
          <w:sz w:val="22"/>
          <w:szCs w:val="22"/>
        </w:rPr>
        <w:t xml:space="preserve"> </w:t>
      </w:r>
      <w:r w:rsidR="009909E8">
        <w:rPr>
          <w:rFonts w:ascii="Calibri" w:hAnsi="Calibri"/>
          <w:sz w:val="22"/>
          <w:szCs w:val="22"/>
        </w:rPr>
        <w:t xml:space="preserve">Môžete použiť aj alternatívny spôsob: </w:t>
      </w:r>
      <w:r w:rsidR="004020D7">
        <w:rPr>
          <w:rFonts w:ascii="Calibri" w:hAnsi="Calibri"/>
          <w:sz w:val="22"/>
          <w:szCs w:val="22"/>
        </w:rPr>
        <w:t>nezapočítajte výpočtovú techniku staršiu ako 4 roky od dátumu alebo roku jej obstarania, alebo výpočtovú techniku po generálnej oprave a upgrade komponentov staršiu ako 6 rokov od dátumu alebo roku jej obstarania, pričom alternatívny spôsob použijete pre všetku výpočtovú techniku</w:t>
      </w:r>
      <w:r w:rsidR="009909E8">
        <w:rPr>
          <w:rFonts w:ascii="Calibri" w:hAnsi="Calibri"/>
          <w:sz w:val="22"/>
          <w:szCs w:val="22"/>
        </w:rPr>
        <w:t xml:space="preserve">, </w:t>
      </w:r>
      <w:r w:rsidR="004020D7">
        <w:rPr>
          <w:rFonts w:ascii="Calibri" w:hAnsi="Calibri"/>
          <w:sz w:val="22"/>
          <w:szCs w:val="22"/>
        </w:rPr>
        <w:t>uv</w:t>
      </w:r>
      <w:r w:rsidR="009909E8">
        <w:rPr>
          <w:rFonts w:ascii="Calibri" w:hAnsi="Calibri"/>
          <w:sz w:val="22"/>
          <w:szCs w:val="22"/>
        </w:rPr>
        <w:t>ádzanú</w:t>
      </w:r>
      <w:r w:rsidR="004020D7">
        <w:rPr>
          <w:rFonts w:ascii="Calibri" w:hAnsi="Calibri"/>
          <w:sz w:val="22"/>
          <w:szCs w:val="22"/>
        </w:rPr>
        <w:t xml:space="preserve"> na tomto riadku </w:t>
      </w:r>
      <w:r w:rsidR="009909E8">
        <w:rPr>
          <w:rFonts w:ascii="Calibri" w:hAnsi="Calibri"/>
          <w:sz w:val="22"/>
          <w:szCs w:val="22"/>
        </w:rPr>
        <w:t>výkazu</w:t>
      </w:r>
      <w:r w:rsidR="004020D7">
        <w:rPr>
          <w:rFonts w:ascii="Calibri" w:hAnsi="Calibri"/>
          <w:sz w:val="22"/>
          <w:szCs w:val="22"/>
        </w:rPr>
        <w:t>.</w:t>
      </w:r>
      <w:r w:rsidR="005A3FAD">
        <w:rPr>
          <w:rFonts w:ascii="Calibri" w:hAnsi="Calibri"/>
          <w:sz w:val="22"/>
          <w:szCs w:val="22"/>
        </w:rPr>
        <w:t xml:space="preserve"> </w:t>
      </w:r>
      <w:r w:rsidR="00801015">
        <w:rPr>
          <w:rFonts w:ascii="Calibri" w:hAnsi="Calibri"/>
          <w:sz w:val="22"/>
          <w:szCs w:val="22"/>
        </w:rPr>
        <w:t xml:space="preserve"> </w:t>
      </w:r>
    </w:p>
    <w:p w:rsidR="00186205" w:rsidRDefault="00186205" w:rsidP="001C0324">
      <w:pPr>
        <w:pStyle w:val="Zarkazkladnhotextu2"/>
        <w:spacing w:before="0" w:line="240" w:lineRule="auto"/>
        <w:ind w:firstLine="0"/>
        <w:jc w:val="both"/>
        <w:rPr>
          <w:rFonts w:ascii="Calibri" w:hAnsi="Calibri"/>
          <w:b/>
          <w:sz w:val="22"/>
          <w:szCs w:val="22"/>
        </w:rPr>
      </w:pPr>
    </w:p>
    <w:p w:rsidR="001C0324" w:rsidRPr="00415314" w:rsidRDefault="00D6227F" w:rsidP="001C0324">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w:t>
      </w:r>
      <w:r w:rsidR="001C0324" w:rsidRPr="00415314">
        <w:rPr>
          <w:rFonts w:ascii="Calibri" w:hAnsi="Calibri"/>
          <w:b/>
          <w:sz w:val="22"/>
          <w:szCs w:val="22"/>
        </w:rPr>
        <w:t>5</w:t>
      </w:r>
      <w:r w:rsidRPr="00415314">
        <w:rPr>
          <w:rFonts w:ascii="Calibri" w:hAnsi="Calibri"/>
          <w:sz w:val="22"/>
          <w:szCs w:val="22"/>
        </w:rPr>
        <w:t xml:space="preserve"> - </w:t>
      </w:r>
      <w:r w:rsidR="001C0324" w:rsidRPr="00415314">
        <w:rPr>
          <w:rFonts w:ascii="Calibri" w:hAnsi="Calibri"/>
          <w:sz w:val="22"/>
          <w:szCs w:val="22"/>
        </w:rPr>
        <w:t>z riadku 0101 uvediete počet notebookov vrátane zariad</w:t>
      </w:r>
      <w:r w:rsidR="00653E82">
        <w:rPr>
          <w:rFonts w:ascii="Calibri" w:hAnsi="Calibri"/>
          <w:sz w:val="22"/>
          <w:szCs w:val="22"/>
        </w:rPr>
        <w:t>ení</w:t>
      </w:r>
      <w:r w:rsidR="001C0324" w:rsidRPr="00415314">
        <w:rPr>
          <w:rFonts w:ascii="Calibri" w:hAnsi="Calibri"/>
          <w:sz w:val="22"/>
          <w:szCs w:val="22"/>
        </w:rPr>
        <w:t xml:space="preserve"> 2 v</w:t>
      </w:r>
      <w:r w:rsidR="00653E82">
        <w:rPr>
          <w:rFonts w:ascii="Calibri" w:hAnsi="Calibri"/>
          <w:sz w:val="22"/>
          <w:szCs w:val="22"/>
        </w:rPr>
        <w:t> </w:t>
      </w:r>
      <w:r w:rsidR="001C0324" w:rsidRPr="00415314">
        <w:rPr>
          <w:rFonts w:ascii="Calibri" w:hAnsi="Calibri"/>
          <w:sz w:val="22"/>
          <w:szCs w:val="22"/>
        </w:rPr>
        <w:t>1, ktoré škola používa</w:t>
      </w:r>
      <w:r w:rsidR="00E666C7">
        <w:rPr>
          <w:rFonts w:ascii="Calibri" w:hAnsi="Calibri"/>
          <w:sz w:val="22"/>
          <w:szCs w:val="22"/>
        </w:rPr>
        <w:t>.</w:t>
      </w:r>
    </w:p>
    <w:p w:rsidR="00186205" w:rsidRDefault="00186205" w:rsidP="00D6227F">
      <w:pPr>
        <w:pStyle w:val="Zarkazkladnhotextu2"/>
        <w:spacing w:before="0" w:line="240" w:lineRule="auto"/>
        <w:ind w:firstLine="0"/>
        <w:jc w:val="both"/>
        <w:rPr>
          <w:rFonts w:ascii="Calibri" w:hAnsi="Calibri"/>
          <w:b/>
          <w:sz w:val="22"/>
          <w:szCs w:val="22"/>
        </w:rPr>
      </w:pPr>
    </w:p>
    <w:p w:rsidR="00D6227F"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w:t>
      </w:r>
      <w:r w:rsidR="00601C03" w:rsidRPr="00415314">
        <w:rPr>
          <w:rFonts w:ascii="Calibri" w:hAnsi="Calibri"/>
          <w:b/>
          <w:sz w:val="22"/>
          <w:szCs w:val="22"/>
        </w:rPr>
        <w:t>6</w:t>
      </w:r>
      <w:r w:rsidRPr="00415314">
        <w:rPr>
          <w:rFonts w:ascii="Calibri" w:hAnsi="Calibri"/>
          <w:sz w:val="22"/>
          <w:szCs w:val="22"/>
        </w:rPr>
        <w:t xml:space="preserve"> -</w:t>
      </w:r>
      <w:r w:rsidR="008D5DF0" w:rsidRPr="00415314">
        <w:rPr>
          <w:rFonts w:ascii="Calibri" w:hAnsi="Calibri"/>
          <w:sz w:val="22"/>
          <w:szCs w:val="22"/>
        </w:rPr>
        <w:t xml:space="preserve"> </w:t>
      </w:r>
      <w:r w:rsidR="00123106">
        <w:rPr>
          <w:rFonts w:ascii="Calibri" w:hAnsi="Calibri"/>
          <w:sz w:val="22"/>
          <w:szCs w:val="22"/>
        </w:rPr>
        <w:t xml:space="preserve">z riadku 105 uvediete len počet notebookov a zariadení 2 v 1 s </w:t>
      </w:r>
      <w:r w:rsidR="00123106" w:rsidRPr="00747D68">
        <w:rPr>
          <w:rFonts w:ascii="Calibri" w:hAnsi="Calibri"/>
          <w:sz w:val="22"/>
          <w:szCs w:val="22"/>
        </w:rPr>
        <w:t xml:space="preserve">dostačujúcim výkonom a parametrami pre účely </w:t>
      </w:r>
      <w:r w:rsidR="00123106">
        <w:rPr>
          <w:rFonts w:ascii="Calibri" w:hAnsi="Calibri"/>
          <w:sz w:val="22"/>
          <w:szCs w:val="22"/>
        </w:rPr>
        <w:t xml:space="preserve">výchovno-vzdelávacieho procesu </w:t>
      </w:r>
      <w:r w:rsidR="00123106" w:rsidRPr="00747D68">
        <w:rPr>
          <w:rFonts w:ascii="Calibri" w:hAnsi="Calibri"/>
          <w:sz w:val="22"/>
          <w:szCs w:val="22"/>
        </w:rPr>
        <w:t>a využívania v</w:t>
      </w:r>
      <w:r w:rsidR="00123106">
        <w:rPr>
          <w:rFonts w:ascii="Calibri" w:hAnsi="Calibri"/>
          <w:sz w:val="22"/>
          <w:szCs w:val="22"/>
        </w:rPr>
        <w:t> </w:t>
      </w:r>
      <w:r w:rsidR="00123106" w:rsidRPr="00747D68">
        <w:rPr>
          <w:rFonts w:ascii="Calibri" w:hAnsi="Calibri"/>
          <w:sz w:val="22"/>
          <w:szCs w:val="22"/>
        </w:rPr>
        <w:t>škole</w:t>
      </w:r>
      <w:r w:rsidR="00123106">
        <w:rPr>
          <w:rFonts w:ascii="Calibri" w:hAnsi="Calibri"/>
          <w:sz w:val="22"/>
          <w:szCs w:val="22"/>
        </w:rPr>
        <w:t xml:space="preserve">. Postupujte ďalej </w:t>
      </w:r>
      <w:r w:rsidR="008B1467">
        <w:rPr>
          <w:rFonts w:ascii="Calibri" w:hAnsi="Calibri"/>
          <w:sz w:val="22"/>
          <w:szCs w:val="22"/>
        </w:rPr>
        <w:t xml:space="preserve">obdobne </w:t>
      </w:r>
      <w:r w:rsidR="00123106">
        <w:rPr>
          <w:rFonts w:ascii="Calibri" w:hAnsi="Calibri"/>
          <w:sz w:val="22"/>
          <w:szCs w:val="22"/>
        </w:rPr>
        <w:t xml:space="preserve">podľa metodiky </w:t>
      </w:r>
      <w:r w:rsidR="008B1467">
        <w:rPr>
          <w:rFonts w:ascii="Calibri" w:hAnsi="Calibri"/>
          <w:sz w:val="22"/>
          <w:szCs w:val="22"/>
        </w:rPr>
        <w:t>pre riadok</w:t>
      </w:r>
      <w:r w:rsidR="00123106">
        <w:rPr>
          <w:rFonts w:ascii="Calibri" w:hAnsi="Calibri"/>
          <w:sz w:val="22"/>
          <w:szCs w:val="22"/>
        </w:rPr>
        <w:t xml:space="preserve"> 0104.</w:t>
      </w:r>
    </w:p>
    <w:p w:rsidR="00186205" w:rsidRDefault="00186205" w:rsidP="00D6227F">
      <w:pPr>
        <w:pStyle w:val="Zarkazkladnhotextu2"/>
        <w:spacing w:before="0" w:line="240" w:lineRule="auto"/>
        <w:ind w:firstLine="0"/>
        <w:jc w:val="both"/>
        <w:rPr>
          <w:rFonts w:ascii="Calibri" w:hAnsi="Calibri"/>
          <w:b/>
          <w:sz w:val="22"/>
          <w:szCs w:val="22"/>
        </w:rPr>
      </w:pPr>
    </w:p>
    <w:p w:rsidR="00D6227F"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w:t>
      </w:r>
      <w:r w:rsidR="00601C03" w:rsidRPr="00415314">
        <w:rPr>
          <w:rFonts w:ascii="Calibri" w:hAnsi="Calibri"/>
          <w:b/>
          <w:sz w:val="22"/>
          <w:szCs w:val="22"/>
        </w:rPr>
        <w:t>7</w:t>
      </w:r>
      <w:r w:rsidRPr="00415314">
        <w:rPr>
          <w:rFonts w:ascii="Calibri" w:hAnsi="Calibri"/>
          <w:sz w:val="22"/>
          <w:szCs w:val="22"/>
        </w:rPr>
        <w:t xml:space="preserve"> </w:t>
      </w:r>
      <w:r w:rsidR="007F0DE4" w:rsidRPr="00415314">
        <w:rPr>
          <w:rFonts w:ascii="Calibri" w:hAnsi="Calibri"/>
          <w:sz w:val="22"/>
          <w:szCs w:val="22"/>
        </w:rPr>
        <w:t>–</w:t>
      </w:r>
      <w:r w:rsidRPr="00415314">
        <w:rPr>
          <w:rFonts w:ascii="Calibri" w:hAnsi="Calibri"/>
          <w:sz w:val="22"/>
          <w:szCs w:val="22"/>
        </w:rPr>
        <w:t xml:space="preserve"> </w:t>
      </w:r>
      <w:r w:rsidR="007F0DE4" w:rsidRPr="00415314">
        <w:rPr>
          <w:rFonts w:ascii="Calibri" w:hAnsi="Calibri"/>
          <w:sz w:val="22"/>
          <w:szCs w:val="22"/>
        </w:rPr>
        <w:t xml:space="preserve">z riadku 0101 uvediete počet </w:t>
      </w:r>
      <w:r w:rsidR="001C0324" w:rsidRPr="00415314">
        <w:rPr>
          <w:rFonts w:ascii="Calibri" w:hAnsi="Calibri"/>
          <w:sz w:val="22"/>
          <w:szCs w:val="22"/>
        </w:rPr>
        <w:t>tabletov</w:t>
      </w:r>
      <w:r w:rsidR="001E3C65">
        <w:rPr>
          <w:rFonts w:ascii="Calibri" w:hAnsi="Calibri"/>
          <w:sz w:val="22"/>
          <w:szCs w:val="22"/>
        </w:rPr>
        <w:t xml:space="preserve"> alebo podobných zariadení (napr. kindle)</w:t>
      </w:r>
      <w:r w:rsidR="007F0DE4" w:rsidRPr="00415314">
        <w:rPr>
          <w:rFonts w:ascii="Calibri" w:hAnsi="Calibri"/>
          <w:sz w:val="22"/>
          <w:szCs w:val="22"/>
        </w:rPr>
        <w:t>, ktoré škola používa</w:t>
      </w:r>
      <w:r w:rsidR="00E666C7">
        <w:rPr>
          <w:rFonts w:ascii="Calibri" w:hAnsi="Calibri"/>
          <w:sz w:val="22"/>
          <w:szCs w:val="22"/>
        </w:rPr>
        <w:t>.</w:t>
      </w:r>
    </w:p>
    <w:p w:rsidR="00186205" w:rsidRDefault="00186205" w:rsidP="00D6227F">
      <w:pPr>
        <w:jc w:val="both"/>
        <w:rPr>
          <w:rFonts w:ascii="Calibri" w:hAnsi="Calibri"/>
          <w:b/>
          <w:sz w:val="22"/>
          <w:szCs w:val="22"/>
        </w:rPr>
      </w:pPr>
    </w:p>
    <w:p w:rsidR="00D6227F" w:rsidRPr="00415314" w:rsidRDefault="00D6227F" w:rsidP="00D6227F">
      <w:pPr>
        <w:jc w:val="both"/>
        <w:rPr>
          <w:rFonts w:ascii="Calibri" w:hAnsi="Calibri"/>
          <w:sz w:val="22"/>
          <w:szCs w:val="22"/>
        </w:rPr>
      </w:pPr>
      <w:r w:rsidRPr="00415314">
        <w:rPr>
          <w:rFonts w:ascii="Calibri" w:hAnsi="Calibri"/>
          <w:b/>
          <w:sz w:val="22"/>
          <w:szCs w:val="22"/>
        </w:rPr>
        <w:t>Riadok  010</w:t>
      </w:r>
      <w:r w:rsidR="00601C03" w:rsidRPr="00415314">
        <w:rPr>
          <w:rFonts w:ascii="Calibri" w:hAnsi="Calibri"/>
          <w:b/>
          <w:sz w:val="22"/>
          <w:szCs w:val="22"/>
        </w:rPr>
        <w:t>8</w:t>
      </w:r>
      <w:r w:rsidRPr="00415314">
        <w:rPr>
          <w:rFonts w:ascii="Calibri" w:hAnsi="Calibri"/>
          <w:sz w:val="22"/>
          <w:szCs w:val="22"/>
        </w:rPr>
        <w:t xml:space="preserve"> -</w:t>
      </w:r>
      <w:r w:rsidR="00123106" w:rsidRPr="00123106">
        <w:rPr>
          <w:rFonts w:ascii="Calibri" w:hAnsi="Calibri"/>
          <w:sz w:val="22"/>
          <w:szCs w:val="22"/>
        </w:rPr>
        <w:t xml:space="preserve"> </w:t>
      </w:r>
      <w:r w:rsidR="00123106">
        <w:rPr>
          <w:rFonts w:ascii="Calibri" w:hAnsi="Calibri"/>
          <w:sz w:val="22"/>
          <w:szCs w:val="22"/>
        </w:rPr>
        <w:t xml:space="preserve">z riadku 107 uvediete len počet </w:t>
      </w:r>
      <w:r w:rsidR="00011C37">
        <w:rPr>
          <w:rFonts w:ascii="Calibri" w:hAnsi="Calibri"/>
          <w:sz w:val="22"/>
          <w:szCs w:val="22"/>
        </w:rPr>
        <w:t xml:space="preserve">tabletov alebo podobných zariadení </w:t>
      </w:r>
      <w:r w:rsidR="00123106">
        <w:rPr>
          <w:rFonts w:ascii="Calibri" w:hAnsi="Calibri"/>
          <w:sz w:val="22"/>
          <w:szCs w:val="22"/>
        </w:rPr>
        <w:t xml:space="preserve">s </w:t>
      </w:r>
      <w:r w:rsidR="00123106" w:rsidRPr="00747D68">
        <w:rPr>
          <w:rFonts w:ascii="Calibri" w:hAnsi="Calibri"/>
          <w:sz w:val="22"/>
          <w:szCs w:val="22"/>
        </w:rPr>
        <w:t xml:space="preserve">dostačujúcim výkonom a parametrami pre účely </w:t>
      </w:r>
      <w:r w:rsidR="00123106">
        <w:rPr>
          <w:rFonts w:ascii="Calibri" w:hAnsi="Calibri"/>
          <w:sz w:val="22"/>
          <w:szCs w:val="22"/>
        </w:rPr>
        <w:t xml:space="preserve">výchovno-vzdelávacieho procesu </w:t>
      </w:r>
      <w:r w:rsidR="00123106" w:rsidRPr="00747D68">
        <w:rPr>
          <w:rFonts w:ascii="Calibri" w:hAnsi="Calibri"/>
          <w:sz w:val="22"/>
          <w:szCs w:val="22"/>
        </w:rPr>
        <w:t>a využívania v</w:t>
      </w:r>
      <w:r w:rsidR="00123106">
        <w:rPr>
          <w:rFonts w:ascii="Calibri" w:hAnsi="Calibri"/>
          <w:sz w:val="22"/>
          <w:szCs w:val="22"/>
        </w:rPr>
        <w:t> </w:t>
      </w:r>
      <w:r w:rsidR="00123106" w:rsidRPr="00747D68">
        <w:rPr>
          <w:rFonts w:ascii="Calibri" w:hAnsi="Calibri"/>
          <w:sz w:val="22"/>
          <w:szCs w:val="22"/>
        </w:rPr>
        <w:t>škole</w:t>
      </w:r>
      <w:r w:rsidR="00123106">
        <w:rPr>
          <w:rFonts w:ascii="Calibri" w:hAnsi="Calibri"/>
          <w:sz w:val="22"/>
          <w:szCs w:val="22"/>
        </w:rPr>
        <w:t xml:space="preserve">. Postupujte ďalej </w:t>
      </w:r>
      <w:r w:rsidR="008B1467">
        <w:rPr>
          <w:rFonts w:ascii="Calibri" w:hAnsi="Calibri"/>
          <w:sz w:val="22"/>
          <w:szCs w:val="22"/>
        </w:rPr>
        <w:t xml:space="preserve">obdobne </w:t>
      </w:r>
      <w:r w:rsidR="00123106">
        <w:rPr>
          <w:rFonts w:ascii="Calibri" w:hAnsi="Calibri"/>
          <w:sz w:val="22"/>
          <w:szCs w:val="22"/>
        </w:rPr>
        <w:t xml:space="preserve">podľa metodiky </w:t>
      </w:r>
      <w:r w:rsidR="008B1467">
        <w:rPr>
          <w:rFonts w:ascii="Calibri" w:hAnsi="Calibri"/>
          <w:sz w:val="22"/>
          <w:szCs w:val="22"/>
        </w:rPr>
        <w:t>pre riadok</w:t>
      </w:r>
      <w:r w:rsidR="00123106">
        <w:rPr>
          <w:rFonts w:ascii="Calibri" w:hAnsi="Calibri"/>
          <w:sz w:val="22"/>
          <w:szCs w:val="22"/>
        </w:rPr>
        <w:t xml:space="preserve"> 0104.</w:t>
      </w:r>
    </w:p>
    <w:p w:rsidR="00186205" w:rsidRDefault="00186205" w:rsidP="00BB5A9E">
      <w:pPr>
        <w:pStyle w:val="Zarkazkladnhotextu2"/>
        <w:spacing w:before="0" w:line="240" w:lineRule="auto"/>
        <w:ind w:firstLine="0"/>
        <w:jc w:val="both"/>
        <w:rPr>
          <w:rFonts w:ascii="Calibri" w:hAnsi="Calibri"/>
          <w:b/>
          <w:sz w:val="22"/>
          <w:szCs w:val="22"/>
        </w:rPr>
      </w:pPr>
    </w:p>
    <w:p w:rsidR="00D6227F" w:rsidRPr="00415314" w:rsidRDefault="00D6227F" w:rsidP="00BB5A9E">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010</w:t>
      </w:r>
      <w:r w:rsidR="00601C03" w:rsidRPr="00415314">
        <w:rPr>
          <w:rFonts w:ascii="Calibri" w:hAnsi="Calibri"/>
          <w:b/>
          <w:sz w:val="22"/>
          <w:szCs w:val="22"/>
        </w:rPr>
        <w:t>9</w:t>
      </w:r>
      <w:r w:rsidR="009A1BF3">
        <w:rPr>
          <w:rFonts w:ascii="Calibri" w:hAnsi="Calibri"/>
          <w:sz w:val="22"/>
          <w:szCs w:val="22"/>
        </w:rPr>
        <w:t xml:space="preserve"> - </w:t>
      </w:r>
      <w:r w:rsidR="00C93FF1">
        <w:rPr>
          <w:rFonts w:ascii="Calibri" w:hAnsi="Calibri"/>
          <w:sz w:val="22"/>
          <w:szCs w:val="22"/>
        </w:rPr>
        <w:t xml:space="preserve">z riadku 0101 uvediete počet </w:t>
      </w:r>
      <w:r w:rsidR="00701ACC">
        <w:rPr>
          <w:rFonts w:ascii="Calibri" w:hAnsi="Calibri"/>
          <w:sz w:val="22"/>
          <w:szCs w:val="22"/>
        </w:rPr>
        <w:t xml:space="preserve">PC, notebookov, tabletov, ktorým to </w:t>
      </w:r>
      <w:r w:rsidR="00C90876">
        <w:rPr>
          <w:rFonts w:ascii="Calibri" w:hAnsi="Calibri"/>
          <w:sz w:val="22"/>
          <w:szCs w:val="22"/>
        </w:rPr>
        <w:t xml:space="preserve">zabudované </w:t>
      </w:r>
      <w:r w:rsidR="00701ACC">
        <w:rPr>
          <w:rFonts w:ascii="Calibri" w:hAnsi="Calibri"/>
          <w:sz w:val="22"/>
          <w:szCs w:val="22"/>
        </w:rPr>
        <w:t>technické riešenie umožňuje a ktoré</w:t>
      </w:r>
      <w:r w:rsidR="00763C80">
        <w:rPr>
          <w:rFonts w:ascii="Calibri" w:hAnsi="Calibri"/>
          <w:sz w:val="22"/>
          <w:szCs w:val="22"/>
        </w:rPr>
        <w:t xml:space="preserve"> </w:t>
      </w:r>
      <w:r w:rsidR="00C93FF1">
        <w:rPr>
          <w:rFonts w:ascii="Calibri" w:hAnsi="Calibri"/>
          <w:sz w:val="22"/>
          <w:szCs w:val="22"/>
        </w:rPr>
        <w:t>obvykle</w:t>
      </w:r>
      <w:r w:rsidR="00DC7B52">
        <w:rPr>
          <w:rFonts w:ascii="Calibri" w:hAnsi="Calibri"/>
          <w:sz w:val="22"/>
          <w:szCs w:val="22"/>
        </w:rPr>
        <w:t>,</w:t>
      </w:r>
      <w:r w:rsidR="00C93FF1">
        <w:rPr>
          <w:rFonts w:ascii="Calibri" w:hAnsi="Calibri"/>
          <w:sz w:val="22"/>
          <w:szCs w:val="22"/>
        </w:rPr>
        <w:t xml:space="preserve"> najčastejšie </w:t>
      </w:r>
      <w:r w:rsidR="00701ACC">
        <w:rPr>
          <w:rFonts w:ascii="Calibri" w:hAnsi="Calibri"/>
          <w:sz w:val="22"/>
          <w:szCs w:val="22"/>
        </w:rPr>
        <w:t>alebo pre väčšinu žiakov</w:t>
      </w:r>
      <w:r w:rsidR="00DC7B52">
        <w:rPr>
          <w:rFonts w:ascii="Calibri" w:hAnsi="Calibri"/>
          <w:sz w:val="22"/>
          <w:szCs w:val="22"/>
        </w:rPr>
        <w:t xml:space="preserve"> a študentov </w:t>
      </w:r>
      <w:r w:rsidR="00C93FF1">
        <w:rPr>
          <w:rFonts w:ascii="Calibri" w:hAnsi="Calibri"/>
          <w:sz w:val="22"/>
          <w:szCs w:val="22"/>
        </w:rPr>
        <w:t>používate s pripojením cez WiFi</w:t>
      </w:r>
      <w:r w:rsidR="00E666C7">
        <w:rPr>
          <w:rFonts w:ascii="Calibri" w:hAnsi="Calibri"/>
          <w:sz w:val="22"/>
          <w:szCs w:val="22"/>
        </w:rPr>
        <w:t>.</w:t>
      </w:r>
    </w:p>
    <w:p w:rsidR="00186205" w:rsidRDefault="00186205" w:rsidP="00CE51CF">
      <w:pPr>
        <w:pStyle w:val="Zarkazkladnhotextu2"/>
        <w:spacing w:before="0" w:line="240" w:lineRule="auto"/>
        <w:ind w:firstLine="0"/>
        <w:jc w:val="both"/>
        <w:rPr>
          <w:rFonts w:ascii="Calibri" w:hAnsi="Calibri"/>
          <w:b/>
          <w:sz w:val="22"/>
          <w:szCs w:val="22"/>
        </w:rPr>
      </w:pPr>
    </w:p>
    <w:p w:rsidR="00CE51CF" w:rsidRPr="00415314" w:rsidRDefault="00457FE0" w:rsidP="00CE51C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0110</w:t>
      </w:r>
      <w:r w:rsidRPr="00415314">
        <w:rPr>
          <w:rFonts w:ascii="Calibri" w:hAnsi="Calibri"/>
          <w:sz w:val="22"/>
          <w:szCs w:val="22"/>
        </w:rPr>
        <w:t xml:space="preserve"> - </w:t>
      </w:r>
      <w:r w:rsidR="00C93FF1">
        <w:rPr>
          <w:rFonts w:ascii="Calibri" w:hAnsi="Calibri"/>
          <w:sz w:val="22"/>
          <w:szCs w:val="22"/>
        </w:rPr>
        <w:t xml:space="preserve"> </w:t>
      </w:r>
      <w:r w:rsidR="00701ACC">
        <w:rPr>
          <w:rFonts w:ascii="Calibri" w:hAnsi="Calibri"/>
          <w:sz w:val="22"/>
          <w:szCs w:val="22"/>
        </w:rPr>
        <w:t xml:space="preserve">z riadku 0101 uvediete počet PC, notebookov, tabletov, ktorým to </w:t>
      </w:r>
      <w:r w:rsidR="00C90876">
        <w:rPr>
          <w:rFonts w:ascii="Calibri" w:hAnsi="Calibri"/>
          <w:sz w:val="22"/>
          <w:szCs w:val="22"/>
        </w:rPr>
        <w:t xml:space="preserve">zabudované </w:t>
      </w:r>
      <w:r w:rsidR="00701ACC">
        <w:rPr>
          <w:rFonts w:ascii="Calibri" w:hAnsi="Calibri"/>
          <w:sz w:val="22"/>
          <w:szCs w:val="22"/>
        </w:rPr>
        <w:t>technické riešenie umožňuje a ktoré obvykle, najčastejšie alebo pre väčšinu žiakov a študentov používate s pripojením cez</w:t>
      </w:r>
      <w:r w:rsidR="00C93FF1">
        <w:rPr>
          <w:rFonts w:ascii="Calibri" w:hAnsi="Calibri"/>
          <w:sz w:val="22"/>
          <w:szCs w:val="22"/>
        </w:rPr>
        <w:t xml:space="preserve"> </w:t>
      </w:r>
      <w:r w:rsidR="00AF4EC5">
        <w:rPr>
          <w:rFonts w:ascii="Calibri" w:hAnsi="Calibri"/>
          <w:sz w:val="22"/>
          <w:szCs w:val="22"/>
        </w:rPr>
        <w:t xml:space="preserve">LAN t.j. </w:t>
      </w:r>
      <w:r w:rsidR="00701ACC">
        <w:rPr>
          <w:rFonts w:ascii="Calibri" w:hAnsi="Calibri"/>
          <w:sz w:val="22"/>
          <w:szCs w:val="22"/>
        </w:rPr>
        <w:t xml:space="preserve">lokálnu sieť </w:t>
      </w:r>
      <w:r w:rsidR="00AF4EC5">
        <w:rPr>
          <w:rFonts w:ascii="Calibri" w:hAnsi="Calibri"/>
          <w:sz w:val="22"/>
          <w:szCs w:val="22"/>
        </w:rPr>
        <w:t>káblom</w:t>
      </w:r>
      <w:r w:rsidR="00E666C7">
        <w:rPr>
          <w:rFonts w:ascii="Calibri" w:hAnsi="Calibri"/>
          <w:sz w:val="22"/>
          <w:szCs w:val="22"/>
        </w:rPr>
        <w:t>.</w:t>
      </w:r>
    </w:p>
    <w:p w:rsidR="00186205" w:rsidRDefault="00186205" w:rsidP="00457FE0">
      <w:pPr>
        <w:pStyle w:val="Zarkazkladnhotextu2"/>
        <w:spacing w:before="0" w:line="240" w:lineRule="auto"/>
        <w:ind w:firstLine="0"/>
        <w:jc w:val="both"/>
        <w:rPr>
          <w:rFonts w:ascii="Calibri" w:hAnsi="Calibri"/>
          <w:b/>
          <w:sz w:val="22"/>
          <w:szCs w:val="22"/>
        </w:rPr>
      </w:pPr>
    </w:p>
    <w:p w:rsidR="00165535" w:rsidRDefault="00165535" w:rsidP="00457FE0">
      <w:pPr>
        <w:pStyle w:val="Zarkazkladnhotextu2"/>
        <w:spacing w:before="0" w:line="240" w:lineRule="auto"/>
        <w:ind w:firstLine="0"/>
        <w:jc w:val="both"/>
        <w:rPr>
          <w:rFonts w:ascii="Calibri" w:hAnsi="Calibri"/>
          <w:b/>
          <w:sz w:val="22"/>
          <w:szCs w:val="22"/>
        </w:rPr>
      </w:pPr>
    </w:p>
    <w:p w:rsidR="00457FE0" w:rsidRPr="00415314" w:rsidRDefault="00457FE0" w:rsidP="00457FE0">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0111</w:t>
      </w:r>
      <w:r w:rsidRPr="00415314">
        <w:rPr>
          <w:rFonts w:ascii="Calibri" w:hAnsi="Calibri"/>
          <w:sz w:val="22"/>
          <w:szCs w:val="22"/>
        </w:rPr>
        <w:t xml:space="preserve"> – </w:t>
      </w:r>
      <w:r w:rsidR="00653E82" w:rsidRPr="00415314">
        <w:rPr>
          <w:rFonts w:ascii="Calibri" w:hAnsi="Calibri"/>
          <w:sz w:val="22"/>
          <w:szCs w:val="22"/>
        </w:rPr>
        <w:t>uvediete počet serverov</w:t>
      </w:r>
      <w:r w:rsidR="00653E82">
        <w:rPr>
          <w:rFonts w:ascii="Calibri" w:hAnsi="Calibri"/>
          <w:sz w:val="22"/>
          <w:szCs w:val="22"/>
        </w:rPr>
        <w:t xml:space="preserve"> v kusoch </w:t>
      </w:r>
      <w:r w:rsidR="00F70091">
        <w:rPr>
          <w:rFonts w:ascii="Calibri" w:hAnsi="Calibri"/>
          <w:sz w:val="22"/>
          <w:szCs w:val="22"/>
        </w:rPr>
        <w:t xml:space="preserve">HW zariadení </w:t>
      </w:r>
      <w:r w:rsidR="00653E82">
        <w:rPr>
          <w:rFonts w:ascii="Calibri" w:hAnsi="Calibri"/>
          <w:sz w:val="22"/>
          <w:szCs w:val="22"/>
        </w:rPr>
        <w:t xml:space="preserve">bez ohľadu na </w:t>
      </w:r>
      <w:r w:rsidR="00F70091">
        <w:rPr>
          <w:rFonts w:ascii="Calibri" w:hAnsi="Calibri"/>
          <w:sz w:val="22"/>
          <w:szCs w:val="22"/>
        </w:rPr>
        <w:t xml:space="preserve">ich </w:t>
      </w:r>
      <w:r w:rsidR="00653E82">
        <w:rPr>
          <w:rFonts w:ascii="Calibri" w:hAnsi="Calibri"/>
          <w:sz w:val="22"/>
          <w:szCs w:val="22"/>
        </w:rPr>
        <w:t>účel</w:t>
      </w:r>
      <w:r w:rsidR="00E666C7">
        <w:rPr>
          <w:rFonts w:ascii="Calibri" w:hAnsi="Calibri"/>
          <w:sz w:val="22"/>
          <w:szCs w:val="22"/>
        </w:rPr>
        <w:t>.</w:t>
      </w:r>
    </w:p>
    <w:p w:rsidR="00186205" w:rsidRDefault="00186205" w:rsidP="00457FE0">
      <w:pPr>
        <w:pStyle w:val="Zarkazkladnhotextu2"/>
        <w:spacing w:before="0" w:line="240" w:lineRule="auto"/>
        <w:ind w:firstLine="0"/>
        <w:jc w:val="both"/>
        <w:rPr>
          <w:rFonts w:ascii="Calibri" w:hAnsi="Calibri"/>
          <w:b/>
          <w:sz w:val="22"/>
          <w:szCs w:val="22"/>
        </w:rPr>
      </w:pPr>
    </w:p>
    <w:p w:rsidR="00457FE0" w:rsidRPr="00415314" w:rsidRDefault="00457FE0" w:rsidP="00457FE0">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0112</w:t>
      </w:r>
      <w:r w:rsidRPr="00415314">
        <w:rPr>
          <w:rFonts w:ascii="Calibri" w:hAnsi="Calibri"/>
          <w:sz w:val="22"/>
          <w:szCs w:val="22"/>
        </w:rPr>
        <w:t xml:space="preserve"> – </w:t>
      </w:r>
      <w:r w:rsidR="00653E82">
        <w:rPr>
          <w:rFonts w:ascii="Calibri" w:hAnsi="Calibri"/>
          <w:sz w:val="22"/>
          <w:szCs w:val="22"/>
        </w:rPr>
        <w:t xml:space="preserve">z riadku 0111 uvediete počet serverov vo veku do </w:t>
      </w:r>
      <w:r w:rsidR="00F70091">
        <w:rPr>
          <w:rFonts w:ascii="Calibri" w:hAnsi="Calibri"/>
          <w:sz w:val="22"/>
          <w:szCs w:val="22"/>
        </w:rPr>
        <w:t>7 rokov od ich obstarania</w:t>
      </w:r>
      <w:r w:rsidR="00746AD5">
        <w:rPr>
          <w:rFonts w:ascii="Calibri" w:hAnsi="Calibri"/>
          <w:sz w:val="22"/>
          <w:szCs w:val="22"/>
        </w:rPr>
        <w:t xml:space="preserve"> (alebo </w:t>
      </w:r>
      <w:r w:rsidR="000C6FCF">
        <w:rPr>
          <w:rFonts w:ascii="Calibri" w:hAnsi="Calibri"/>
          <w:sz w:val="22"/>
          <w:szCs w:val="22"/>
        </w:rPr>
        <w:t xml:space="preserve">od </w:t>
      </w:r>
      <w:r w:rsidR="00746AD5">
        <w:rPr>
          <w:rFonts w:ascii="Calibri" w:hAnsi="Calibri"/>
          <w:sz w:val="22"/>
          <w:szCs w:val="22"/>
        </w:rPr>
        <w:t>roku ich obstarania – čo je pre vás jednoduchšie)</w:t>
      </w:r>
      <w:r w:rsidR="00E666C7">
        <w:rPr>
          <w:rFonts w:ascii="Calibri" w:hAnsi="Calibri"/>
          <w:sz w:val="22"/>
          <w:szCs w:val="22"/>
        </w:rPr>
        <w:t>.</w:t>
      </w:r>
    </w:p>
    <w:p w:rsidR="00457FE0" w:rsidRPr="00415314" w:rsidRDefault="00457FE0" w:rsidP="00CE51CF">
      <w:pPr>
        <w:pStyle w:val="Zarkazkladnhotextu2"/>
        <w:spacing w:before="0" w:line="240" w:lineRule="auto"/>
        <w:ind w:firstLine="0"/>
        <w:jc w:val="both"/>
        <w:rPr>
          <w:rFonts w:ascii="Calibri" w:hAnsi="Calibri"/>
          <w:sz w:val="22"/>
          <w:szCs w:val="22"/>
        </w:rPr>
      </w:pPr>
    </w:p>
    <w:p w:rsidR="00D6227F"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w:t>
      </w:r>
      <w:r w:rsidR="00601C03" w:rsidRPr="00415314">
        <w:rPr>
          <w:rFonts w:ascii="Calibri" w:hAnsi="Calibri"/>
          <w:b/>
          <w:sz w:val="22"/>
          <w:szCs w:val="22"/>
        </w:rPr>
        <w:t>1</w:t>
      </w:r>
      <w:r w:rsidR="00CE51CF" w:rsidRPr="00415314">
        <w:rPr>
          <w:rFonts w:ascii="Calibri" w:hAnsi="Calibri"/>
          <w:b/>
          <w:sz w:val="22"/>
          <w:szCs w:val="22"/>
        </w:rPr>
        <w:t>3</w:t>
      </w:r>
      <w:r w:rsidRPr="00415314">
        <w:rPr>
          <w:rFonts w:ascii="Calibri" w:hAnsi="Calibri"/>
          <w:sz w:val="22"/>
          <w:szCs w:val="22"/>
        </w:rPr>
        <w:t xml:space="preserve"> - uvediete počet všetkých tlačiarní, ktoré škola používa</w:t>
      </w:r>
      <w:r w:rsidR="006423B6">
        <w:rPr>
          <w:rFonts w:ascii="Calibri" w:hAnsi="Calibri"/>
          <w:sz w:val="22"/>
          <w:szCs w:val="22"/>
        </w:rPr>
        <w:t xml:space="preserve"> (tu neuvádzajte „3D tlačiarne“)</w:t>
      </w:r>
      <w:r w:rsidR="00E666C7">
        <w:rPr>
          <w:rFonts w:ascii="Calibri" w:hAnsi="Calibri"/>
          <w:sz w:val="22"/>
          <w:szCs w:val="22"/>
        </w:rPr>
        <w:t>.</w:t>
      </w:r>
    </w:p>
    <w:p w:rsidR="00186205" w:rsidRDefault="00186205" w:rsidP="00D6227F">
      <w:pPr>
        <w:pStyle w:val="Zarkazkladnhotextu2"/>
        <w:spacing w:before="0" w:line="240" w:lineRule="auto"/>
        <w:ind w:firstLine="0"/>
        <w:jc w:val="both"/>
        <w:rPr>
          <w:rFonts w:ascii="Calibri" w:hAnsi="Calibri"/>
          <w:b/>
          <w:sz w:val="22"/>
          <w:szCs w:val="22"/>
        </w:rPr>
      </w:pPr>
    </w:p>
    <w:p w:rsidR="00A54DC1" w:rsidRDefault="00A54DC1"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011</w:t>
      </w:r>
      <w:r>
        <w:rPr>
          <w:rFonts w:ascii="Calibri" w:hAnsi="Calibri"/>
          <w:b/>
          <w:sz w:val="22"/>
          <w:szCs w:val="22"/>
        </w:rPr>
        <w:t>4</w:t>
      </w:r>
      <w:r w:rsidRPr="00415314">
        <w:rPr>
          <w:rFonts w:ascii="Calibri" w:hAnsi="Calibri"/>
          <w:sz w:val="22"/>
          <w:szCs w:val="22"/>
        </w:rPr>
        <w:t xml:space="preserve"> </w:t>
      </w:r>
      <w:r>
        <w:rPr>
          <w:rFonts w:ascii="Calibri" w:hAnsi="Calibri"/>
          <w:sz w:val="22"/>
          <w:szCs w:val="22"/>
        </w:rPr>
        <w:t xml:space="preserve">- z riadku 0113 uvediete len multifunkčné zariadenia (minimálne so skenerom) </w:t>
      </w:r>
      <w:r w:rsidR="00E666C7">
        <w:rPr>
          <w:rFonts w:ascii="Calibri" w:hAnsi="Calibri"/>
          <w:sz w:val="22"/>
          <w:szCs w:val="22"/>
        </w:rPr>
        <w:t>.</w:t>
      </w:r>
    </w:p>
    <w:p w:rsidR="00186205" w:rsidRDefault="00186205" w:rsidP="00D6227F">
      <w:pPr>
        <w:pStyle w:val="Zarkazkladnhotextu2"/>
        <w:spacing w:before="0" w:line="240" w:lineRule="auto"/>
        <w:ind w:firstLine="0"/>
        <w:jc w:val="both"/>
        <w:rPr>
          <w:rFonts w:ascii="Calibri" w:hAnsi="Calibri"/>
          <w:b/>
          <w:sz w:val="22"/>
          <w:szCs w:val="22"/>
        </w:rPr>
      </w:pPr>
    </w:p>
    <w:p w:rsidR="00CE51CF" w:rsidRPr="00415314" w:rsidRDefault="00A54DC1"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011</w:t>
      </w:r>
      <w:r>
        <w:rPr>
          <w:rFonts w:ascii="Calibri" w:hAnsi="Calibri"/>
          <w:b/>
          <w:sz w:val="22"/>
          <w:szCs w:val="22"/>
        </w:rPr>
        <w:t>5</w:t>
      </w:r>
      <w:r w:rsidRPr="00415314">
        <w:rPr>
          <w:rFonts w:ascii="Calibri" w:hAnsi="Calibri"/>
          <w:sz w:val="22"/>
          <w:szCs w:val="22"/>
        </w:rPr>
        <w:t xml:space="preserve"> </w:t>
      </w:r>
      <w:r>
        <w:rPr>
          <w:rFonts w:ascii="Calibri" w:hAnsi="Calibri"/>
          <w:sz w:val="22"/>
          <w:szCs w:val="22"/>
        </w:rPr>
        <w:t>- z riadku 0113 uvediete len sieťové tlačiarne (t.j. nie sú pripájané ku koncovému zariadeniu</w:t>
      </w:r>
      <w:r w:rsidR="009131CC">
        <w:rPr>
          <w:rFonts w:ascii="Calibri" w:hAnsi="Calibri"/>
          <w:sz w:val="22"/>
          <w:szCs w:val="22"/>
        </w:rPr>
        <w:t xml:space="preserve"> ako napr. PC alebo notebook</w:t>
      </w:r>
      <w:r>
        <w:rPr>
          <w:rFonts w:ascii="Calibri" w:hAnsi="Calibri"/>
          <w:sz w:val="22"/>
          <w:szCs w:val="22"/>
        </w:rPr>
        <w:t xml:space="preserve">, ale </w:t>
      </w:r>
      <w:r w:rsidR="009131CC">
        <w:rPr>
          <w:rFonts w:ascii="Calibri" w:hAnsi="Calibri"/>
          <w:sz w:val="22"/>
          <w:szCs w:val="22"/>
        </w:rPr>
        <w:t xml:space="preserve">sú pripojené </w:t>
      </w:r>
      <w:r>
        <w:rPr>
          <w:rFonts w:ascii="Calibri" w:hAnsi="Calibri"/>
          <w:sz w:val="22"/>
          <w:szCs w:val="22"/>
        </w:rPr>
        <w:t>priamo na sieť – káblom alebo cez WiFi</w:t>
      </w:r>
      <w:r w:rsidR="009131CC">
        <w:rPr>
          <w:rFonts w:ascii="Calibri" w:hAnsi="Calibri"/>
          <w:sz w:val="22"/>
          <w:szCs w:val="22"/>
        </w:rPr>
        <w:t xml:space="preserve"> na niektorý sieťový prvok</w:t>
      </w:r>
      <w:r w:rsidR="00E666C7">
        <w:rPr>
          <w:rFonts w:ascii="Calibri" w:hAnsi="Calibri"/>
          <w:sz w:val="22"/>
          <w:szCs w:val="22"/>
        </w:rPr>
        <w:t>).</w:t>
      </w:r>
    </w:p>
    <w:p w:rsidR="00186205" w:rsidRDefault="00186205" w:rsidP="00D6227F">
      <w:pPr>
        <w:pStyle w:val="Zarkazkladnhotextu2"/>
        <w:spacing w:before="0" w:line="240" w:lineRule="auto"/>
        <w:ind w:firstLine="0"/>
        <w:jc w:val="both"/>
        <w:rPr>
          <w:rFonts w:ascii="Calibri" w:hAnsi="Calibri"/>
          <w:b/>
          <w:sz w:val="22"/>
          <w:szCs w:val="22"/>
        </w:rPr>
      </w:pPr>
    </w:p>
    <w:p w:rsidR="00D6227F"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011</w:t>
      </w:r>
      <w:r w:rsidR="00457FE0" w:rsidRPr="00415314">
        <w:rPr>
          <w:rFonts w:ascii="Calibri" w:hAnsi="Calibri"/>
          <w:b/>
          <w:sz w:val="22"/>
          <w:szCs w:val="22"/>
        </w:rPr>
        <w:t>6</w:t>
      </w:r>
      <w:r w:rsidRPr="00415314">
        <w:rPr>
          <w:rFonts w:ascii="Calibri" w:hAnsi="Calibri"/>
          <w:sz w:val="22"/>
          <w:szCs w:val="22"/>
        </w:rPr>
        <w:t xml:space="preserve"> - uvediete počet </w:t>
      </w:r>
      <w:r w:rsidR="000B4FC5" w:rsidRPr="00415314">
        <w:rPr>
          <w:rFonts w:ascii="Calibri" w:hAnsi="Calibri"/>
          <w:sz w:val="22"/>
          <w:szCs w:val="22"/>
        </w:rPr>
        <w:t xml:space="preserve">samostatných </w:t>
      </w:r>
      <w:r w:rsidRPr="00415314">
        <w:rPr>
          <w:rFonts w:ascii="Calibri" w:hAnsi="Calibri"/>
          <w:sz w:val="22"/>
          <w:szCs w:val="22"/>
        </w:rPr>
        <w:t>skenerov</w:t>
      </w:r>
      <w:r w:rsidR="009131CC">
        <w:rPr>
          <w:rFonts w:ascii="Calibri" w:hAnsi="Calibri"/>
          <w:sz w:val="22"/>
          <w:szCs w:val="22"/>
        </w:rPr>
        <w:t xml:space="preserve"> (t.j. bez tlačiarne)</w:t>
      </w:r>
      <w:r w:rsidRPr="00415314">
        <w:rPr>
          <w:rFonts w:ascii="Calibri" w:hAnsi="Calibri"/>
          <w:sz w:val="22"/>
          <w:szCs w:val="22"/>
        </w:rPr>
        <w:t>.</w:t>
      </w:r>
    </w:p>
    <w:p w:rsidR="00186205" w:rsidRDefault="00186205" w:rsidP="00D6227F">
      <w:pPr>
        <w:jc w:val="both"/>
        <w:rPr>
          <w:rFonts w:ascii="Calibri" w:hAnsi="Calibri"/>
          <w:b/>
          <w:sz w:val="22"/>
          <w:szCs w:val="22"/>
        </w:rPr>
      </w:pPr>
    </w:p>
    <w:p w:rsidR="00165535" w:rsidRDefault="00165535" w:rsidP="00D6227F">
      <w:pPr>
        <w:jc w:val="both"/>
        <w:rPr>
          <w:rFonts w:ascii="Calibri" w:hAnsi="Calibri"/>
          <w:b/>
          <w:sz w:val="22"/>
          <w:szCs w:val="22"/>
        </w:rPr>
      </w:pPr>
    </w:p>
    <w:p w:rsidR="000B4FC5" w:rsidRDefault="000B4FC5" w:rsidP="00D6227F">
      <w:pPr>
        <w:jc w:val="both"/>
        <w:rPr>
          <w:rFonts w:ascii="Calibri" w:hAnsi="Calibri"/>
          <w:b/>
          <w:sz w:val="22"/>
          <w:szCs w:val="22"/>
        </w:rPr>
      </w:pPr>
      <w:r w:rsidRPr="000B4FC5">
        <w:rPr>
          <w:rFonts w:ascii="Calibri" w:hAnsi="Calibri"/>
          <w:b/>
          <w:sz w:val="22"/>
          <w:szCs w:val="22"/>
        </w:rPr>
        <w:lastRenderedPageBreak/>
        <w:t>Riadok  011</w:t>
      </w:r>
      <w:r>
        <w:rPr>
          <w:rFonts w:ascii="Calibri" w:hAnsi="Calibri"/>
          <w:b/>
          <w:sz w:val="22"/>
          <w:szCs w:val="22"/>
        </w:rPr>
        <w:t>7</w:t>
      </w:r>
      <w:r w:rsidR="009131CC" w:rsidRPr="009131CC">
        <w:rPr>
          <w:rFonts w:ascii="Calibri" w:hAnsi="Calibri"/>
          <w:sz w:val="22"/>
          <w:szCs w:val="22"/>
        </w:rPr>
        <w:t xml:space="preserve"> – uvediete </w:t>
      </w:r>
      <w:r w:rsidR="009131CC">
        <w:rPr>
          <w:rFonts w:ascii="Calibri" w:hAnsi="Calibri"/>
          <w:sz w:val="22"/>
          <w:szCs w:val="22"/>
        </w:rPr>
        <w:t>p</w:t>
      </w:r>
      <w:r w:rsidR="009131CC" w:rsidRPr="009131CC">
        <w:rPr>
          <w:rFonts w:ascii="Calibri" w:hAnsi="Calibri"/>
          <w:sz w:val="22"/>
          <w:szCs w:val="22"/>
        </w:rPr>
        <w:t xml:space="preserve">očet učební </w:t>
      </w:r>
      <w:r w:rsidR="009131CC">
        <w:rPr>
          <w:rFonts w:ascii="Calibri" w:hAnsi="Calibri"/>
          <w:sz w:val="22"/>
          <w:szCs w:val="22"/>
        </w:rPr>
        <w:t>vybavených interaktívnou tabuľou a </w:t>
      </w:r>
      <w:r w:rsidR="009131CC" w:rsidRPr="009131CC">
        <w:rPr>
          <w:rFonts w:ascii="Calibri" w:hAnsi="Calibri"/>
          <w:sz w:val="22"/>
          <w:szCs w:val="22"/>
        </w:rPr>
        <w:t>projektorom</w:t>
      </w:r>
      <w:r w:rsidR="009131CC">
        <w:rPr>
          <w:rFonts w:ascii="Calibri" w:hAnsi="Calibri"/>
          <w:sz w:val="22"/>
          <w:szCs w:val="22"/>
        </w:rPr>
        <w:t xml:space="preserve">, prípadne </w:t>
      </w:r>
      <w:r w:rsidR="009131CC" w:rsidRPr="009131CC">
        <w:rPr>
          <w:rFonts w:ascii="Calibri" w:hAnsi="Calibri"/>
          <w:sz w:val="22"/>
          <w:szCs w:val="22"/>
        </w:rPr>
        <w:t>interaktívnym dataprojektorom</w:t>
      </w:r>
      <w:r w:rsidR="009131CC">
        <w:rPr>
          <w:rFonts w:ascii="Calibri" w:hAnsi="Calibri"/>
          <w:sz w:val="22"/>
          <w:szCs w:val="22"/>
        </w:rPr>
        <w:t xml:space="preserve"> (samozrejme, vo výbave môže byť aj PC, tlačiareň)</w:t>
      </w:r>
      <w:r w:rsidR="00E666C7">
        <w:rPr>
          <w:rFonts w:ascii="Calibri" w:hAnsi="Calibri"/>
          <w:sz w:val="22"/>
          <w:szCs w:val="22"/>
        </w:rPr>
        <w:t>.</w:t>
      </w:r>
    </w:p>
    <w:p w:rsidR="00186205" w:rsidRDefault="00186205" w:rsidP="00D6227F">
      <w:pPr>
        <w:jc w:val="both"/>
        <w:rPr>
          <w:rFonts w:ascii="Calibri" w:hAnsi="Calibri"/>
          <w:b/>
          <w:sz w:val="22"/>
          <w:szCs w:val="22"/>
        </w:rPr>
      </w:pPr>
    </w:p>
    <w:p w:rsidR="000B4FC5" w:rsidRPr="009131CC" w:rsidRDefault="000B4FC5" w:rsidP="00D6227F">
      <w:pPr>
        <w:jc w:val="both"/>
        <w:rPr>
          <w:rFonts w:ascii="Calibri" w:hAnsi="Calibri"/>
          <w:sz w:val="22"/>
          <w:szCs w:val="22"/>
        </w:rPr>
      </w:pPr>
      <w:r w:rsidRPr="000B4FC5">
        <w:rPr>
          <w:rFonts w:ascii="Calibri" w:hAnsi="Calibri"/>
          <w:b/>
          <w:sz w:val="22"/>
          <w:szCs w:val="22"/>
        </w:rPr>
        <w:t>Riadok  011</w:t>
      </w:r>
      <w:r>
        <w:rPr>
          <w:rFonts w:ascii="Calibri" w:hAnsi="Calibri"/>
          <w:b/>
          <w:sz w:val="22"/>
          <w:szCs w:val="22"/>
        </w:rPr>
        <w:t>8</w:t>
      </w:r>
      <w:r w:rsidR="009131CC">
        <w:rPr>
          <w:rFonts w:ascii="Calibri" w:hAnsi="Calibri"/>
          <w:sz w:val="22"/>
          <w:szCs w:val="22"/>
        </w:rPr>
        <w:t xml:space="preserve"> – z riadku 0117 uvediete len tie učebne, ktorých IKT vybavenie je pripojené alebo sa pri výučbe </w:t>
      </w:r>
      <w:r w:rsidR="00C769CD">
        <w:rPr>
          <w:rFonts w:ascii="Calibri" w:hAnsi="Calibri"/>
          <w:sz w:val="22"/>
          <w:szCs w:val="22"/>
        </w:rPr>
        <w:t xml:space="preserve">a používaní </w:t>
      </w:r>
      <w:r w:rsidR="009131CC">
        <w:rPr>
          <w:rFonts w:ascii="Calibri" w:hAnsi="Calibri"/>
          <w:sz w:val="22"/>
          <w:szCs w:val="22"/>
        </w:rPr>
        <w:t xml:space="preserve">pripája </w:t>
      </w:r>
      <w:r w:rsidR="00895CB0" w:rsidRPr="00895CB0">
        <w:rPr>
          <w:rFonts w:ascii="Calibri" w:hAnsi="Calibri"/>
          <w:sz w:val="22"/>
          <w:szCs w:val="22"/>
        </w:rPr>
        <w:t>do siete rezortu školstva s centrálnym prestupom do internetu a súvisiacich sieťových služieb tak</w:t>
      </w:r>
      <w:r w:rsidR="009131CC">
        <w:rPr>
          <w:rFonts w:ascii="Calibri" w:hAnsi="Calibri"/>
          <w:sz w:val="22"/>
          <w:szCs w:val="22"/>
        </w:rPr>
        <w:t xml:space="preserve"> (či už cez kábel, alebo cez WiFi) </w:t>
      </w:r>
      <w:r w:rsidR="00E666C7">
        <w:rPr>
          <w:rFonts w:ascii="Calibri" w:hAnsi="Calibri"/>
          <w:sz w:val="22"/>
          <w:szCs w:val="22"/>
        </w:rPr>
        <w:t>.</w:t>
      </w:r>
    </w:p>
    <w:p w:rsidR="00186205" w:rsidRDefault="00186205" w:rsidP="00D6227F">
      <w:pPr>
        <w:jc w:val="both"/>
        <w:rPr>
          <w:rFonts w:ascii="Calibri" w:hAnsi="Calibri"/>
          <w:b/>
          <w:sz w:val="22"/>
          <w:szCs w:val="22"/>
        </w:rPr>
      </w:pPr>
    </w:p>
    <w:p w:rsidR="000B4FC5" w:rsidRPr="00C769CD" w:rsidRDefault="000B4FC5" w:rsidP="00D6227F">
      <w:pPr>
        <w:jc w:val="both"/>
        <w:rPr>
          <w:rFonts w:ascii="Calibri" w:hAnsi="Calibri"/>
          <w:sz w:val="22"/>
          <w:szCs w:val="22"/>
        </w:rPr>
      </w:pPr>
      <w:r w:rsidRPr="000B4FC5">
        <w:rPr>
          <w:rFonts w:ascii="Calibri" w:hAnsi="Calibri"/>
          <w:b/>
          <w:sz w:val="22"/>
          <w:szCs w:val="22"/>
        </w:rPr>
        <w:t>Riadok  011</w:t>
      </w:r>
      <w:r>
        <w:rPr>
          <w:rFonts w:ascii="Calibri" w:hAnsi="Calibri"/>
          <w:b/>
          <w:sz w:val="22"/>
          <w:szCs w:val="22"/>
        </w:rPr>
        <w:t>9</w:t>
      </w:r>
      <w:r w:rsidR="00C769CD">
        <w:rPr>
          <w:rFonts w:ascii="Calibri" w:hAnsi="Calibri"/>
          <w:sz w:val="22"/>
          <w:szCs w:val="22"/>
        </w:rPr>
        <w:t xml:space="preserve"> – uvediete počet samostatných </w:t>
      </w:r>
      <w:r w:rsidR="00C769CD" w:rsidRPr="00C769CD">
        <w:rPr>
          <w:rFonts w:ascii="Calibri" w:hAnsi="Calibri"/>
          <w:sz w:val="22"/>
          <w:szCs w:val="22"/>
        </w:rPr>
        <w:t>projektorov, dataprojektorov</w:t>
      </w:r>
      <w:r w:rsidR="00E97922">
        <w:rPr>
          <w:rFonts w:ascii="Calibri" w:hAnsi="Calibri"/>
          <w:sz w:val="22"/>
          <w:szCs w:val="22"/>
        </w:rPr>
        <w:t>,</w:t>
      </w:r>
      <w:r w:rsidR="00C769CD" w:rsidRPr="00C769CD">
        <w:rPr>
          <w:rFonts w:ascii="Calibri" w:hAnsi="Calibri"/>
          <w:sz w:val="22"/>
          <w:szCs w:val="22"/>
        </w:rPr>
        <w:t xml:space="preserve"> interaktívnych </w:t>
      </w:r>
      <w:r w:rsidR="00C769CD">
        <w:rPr>
          <w:rFonts w:ascii="Calibri" w:hAnsi="Calibri"/>
          <w:sz w:val="22"/>
          <w:szCs w:val="22"/>
        </w:rPr>
        <w:t>dataprojektorov</w:t>
      </w:r>
      <w:r w:rsidR="00E97922">
        <w:rPr>
          <w:rFonts w:ascii="Calibri" w:hAnsi="Calibri"/>
          <w:sz w:val="22"/>
          <w:szCs w:val="22"/>
        </w:rPr>
        <w:t>, nadrozmerných obrazoviek</w:t>
      </w:r>
      <w:r w:rsidR="00C769CD">
        <w:rPr>
          <w:rFonts w:ascii="Calibri" w:hAnsi="Calibri"/>
          <w:sz w:val="22"/>
          <w:szCs w:val="22"/>
        </w:rPr>
        <w:t xml:space="preserve"> alebo </w:t>
      </w:r>
      <w:r w:rsidR="00E97922">
        <w:rPr>
          <w:rFonts w:ascii="Calibri" w:hAnsi="Calibri"/>
          <w:sz w:val="22"/>
          <w:szCs w:val="22"/>
        </w:rPr>
        <w:t xml:space="preserve">interaktívnych </w:t>
      </w:r>
      <w:r w:rsidR="00C769CD">
        <w:rPr>
          <w:rFonts w:ascii="Calibri" w:hAnsi="Calibri"/>
          <w:sz w:val="22"/>
          <w:szCs w:val="22"/>
        </w:rPr>
        <w:t xml:space="preserve">tabúľ </w:t>
      </w:r>
      <w:r w:rsidR="00E97922">
        <w:rPr>
          <w:rFonts w:ascii="Calibri" w:hAnsi="Calibri"/>
          <w:sz w:val="22"/>
          <w:szCs w:val="22"/>
        </w:rPr>
        <w:t xml:space="preserve">a podobných digitálnych </w:t>
      </w:r>
      <w:r w:rsidR="00777867">
        <w:rPr>
          <w:rFonts w:ascii="Calibri" w:hAnsi="Calibri"/>
          <w:sz w:val="22"/>
          <w:szCs w:val="22"/>
        </w:rPr>
        <w:t xml:space="preserve">zobrazovacích </w:t>
      </w:r>
      <w:r w:rsidR="00402F61">
        <w:rPr>
          <w:rFonts w:ascii="Calibri" w:hAnsi="Calibri"/>
          <w:sz w:val="22"/>
          <w:szCs w:val="22"/>
        </w:rPr>
        <w:t>alebo interaktívnych zariadení</w:t>
      </w:r>
      <w:r w:rsidR="00777867">
        <w:rPr>
          <w:rFonts w:ascii="Calibri" w:hAnsi="Calibri"/>
          <w:sz w:val="22"/>
          <w:szCs w:val="22"/>
        </w:rPr>
        <w:t xml:space="preserve">, ktoré nie sú </w:t>
      </w:r>
      <w:r w:rsidR="00402F61">
        <w:rPr>
          <w:rFonts w:ascii="Calibri" w:hAnsi="Calibri"/>
          <w:sz w:val="22"/>
          <w:szCs w:val="22"/>
        </w:rPr>
        <w:t>inštalované alebo dlhodobo umiestnené ako súčasť vybavenia</w:t>
      </w:r>
      <w:r w:rsidR="00777867">
        <w:rPr>
          <w:rFonts w:ascii="Calibri" w:hAnsi="Calibri"/>
          <w:sz w:val="22"/>
          <w:szCs w:val="22"/>
        </w:rPr>
        <w:t xml:space="preserve"> </w:t>
      </w:r>
      <w:r w:rsidR="00402F61">
        <w:rPr>
          <w:rFonts w:ascii="Calibri" w:hAnsi="Calibri"/>
          <w:sz w:val="22"/>
          <w:szCs w:val="22"/>
        </w:rPr>
        <w:t xml:space="preserve">konkrétnej učebne </w:t>
      </w:r>
      <w:r w:rsidR="00C769CD">
        <w:rPr>
          <w:rFonts w:ascii="Calibri" w:hAnsi="Calibri"/>
          <w:sz w:val="22"/>
          <w:szCs w:val="22"/>
        </w:rPr>
        <w:t xml:space="preserve">(sú </w:t>
      </w:r>
      <w:r w:rsidR="00777867">
        <w:rPr>
          <w:rFonts w:ascii="Calibri" w:hAnsi="Calibri"/>
          <w:sz w:val="22"/>
          <w:szCs w:val="22"/>
        </w:rPr>
        <w:t xml:space="preserve">napr. </w:t>
      </w:r>
      <w:r w:rsidR="00C769CD">
        <w:rPr>
          <w:rFonts w:ascii="Calibri" w:hAnsi="Calibri"/>
          <w:sz w:val="22"/>
          <w:szCs w:val="22"/>
        </w:rPr>
        <w:t xml:space="preserve">uložené v kabinete </w:t>
      </w:r>
      <w:r w:rsidR="00402F61">
        <w:rPr>
          <w:rFonts w:ascii="Calibri" w:hAnsi="Calibri"/>
          <w:sz w:val="22"/>
          <w:szCs w:val="22"/>
        </w:rPr>
        <w:t xml:space="preserve">alebo v skrini a sú prenášané na </w:t>
      </w:r>
      <w:r w:rsidR="00C769CD">
        <w:rPr>
          <w:rFonts w:ascii="Calibri" w:hAnsi="Calibri"/>
          <w:sz w:val="22"/>
          <w:szCs w:val="22"/>
        </w:rPr>
        <w:t xml:space="preserve">používanie </w:t>
      </w:r>
      <w:r w:rsidR="00777867">
        <w:rPr>
          <w:rFonts w:ascii="Calibri" w:hAnsi="Calibri"/>
          <w:sz w:val="22"/>
          <w:szCs w:val="22"/>
        </w:rPr>
        <w:t xml:space="preserve">v </w:t>
      </w:r>
      <w:r w:rsidR="00C769CD">
        <w:rPr>
          <w:rFonts w:ascii="Calibri" w:hAnsi="Calibri"/>
          <w:sz w:val="22"/>
          <w:szCs w:val="22"/>
        </w:rPr>
        <w:t>rôznych učebn</w:t>
      </w:r>
      <w:r w:rsidR="00777867">
        <w:rPr>
          <w:rFonts w:ascii="Calibri" w:hAnsi="Calibri"/>
          <w:sz w:val="22"/>
          <w:szCs w:val="22"/>
        </w:rPr>
        <w:t>iach</w:t>
      </w:r>
      <w:r w:rsidR="00C769CD">
        <w:rPr>
          <w:rFonts w:ascii="Calibri" w:hAnsi="Calibri"/>
          <w:sz w:val="22"/>
          <w:szCs w:val="22"/>
        </w:rPr>
        <w:t xml:space="preserve"> a </w:t>
      </w:r>
      <w:r w:rsidR="00777867">
        <w:rPr>
          <w:rFonts w:ascii="Calibri" w:hAnsi="Calibri"/>
          <w:sz w:val="22"/>
          <w:szCs w:val="22"/>
        </w:rPr>
        <w:t>miestnostiach</w:t>
      </w:r>
      <w:r w:rsidR="00C769CD">
        <w:rPr>
          <w:rFonts w:ascii="Calibri" w:hAnsi="Calibri"/>
          <w:sz w:val="22"/>
          <w:szCs w:val="22"/>
        </w:rPr>
        <w:t xml:space="preserve"> podľa potreby)</w:t>
      </w:r>
      <w:r w:rsidR="00402F61">
        <w:rPr>
          <w:rFonts w:ascii="Calibri" w:hAnsi="Calibri"/>
          <w:sz w:val="22"/>
          <w:szCs w:val="22"/>
        </w:rPr>
        <w:t>.</w:t>
      </w:r>
    </w:p>
    <w:p w:rsidR="00186205" w:rsidRDefault="00186205" w:rsidP="00D6227F">
      <w:pPr>
        <w:jc w:val="both"/>
        <w:rPr>
          <w:rFonts w:ascii="Calibri" w:hAnsi="Calibri"/>
          <w:b/>
          <w:sz w:val="22"/>
          <w:szCs w:val="22"/>
        </w:rPr>
      </w:pPr>
    </w:p>
    <w:p w:rsidR="00165535" w:rsidRDefault="00165535" w:rsidP="00D6227F">
      <w:pPr>
        <w:jc w:val="both"/>
        <w:rPr>
          <w:rFonts w:ascii="Calibri" w:hAnsi="Calibri"/>
          <w:b/>
          <w:sz w:val="22"/>
          <w:szCs w:val="22"/>
        </w:rPr>
      </w:pPr>
    </w:p>
    <w:p w:rsidR="000B4FC5" w:rsidRPr="00E97922" w:rsidRDefault="000B4FC5" w:rsidP="00D6227F">
      <w:pPr>
        <w:jc w:val="both"/>
        <w:rPr>
          <w:rFonts w:ascii="Calibri" w:hAnsi="Calibri"/>
          <w:sz w:val="22"/>
          <w:szCs w:val="22"/>
        </w:rPr>
      </w:pPr>
      <w:r w:rsidRPr="000B4FC5">
        <w:rPr>
          <w:rFonts w:ascii="Calibri" w:hAnsi="Calibri"/>
          <w:b/>
          <w:sz w:val="22"/>
          <w:szCs w:val="22"/>
        </w:rPr>
        <w:t>Riadok  01</w:t>
      </w:r>
      <w:r>
        <w:rPr>
          <w:rFonts w:ascii="Calibri" w:hAnsi="Calibri"/>
          <w:b/>
          <w:sz w:val="22"/>
          <w:szCs w:val="22"/>
        </w:rPr>
        <w:t>20</w:t>
      </w:r>
      <w:r w:rsidR="00E97922">
        <w:rPr>
          <w:rFonts w:ascii="Calibri" w:hAnsi="Calibri"/>
          <w:sz w:val="22"/>
          <w:szCs w:val="22"/>
        </w:rPr>
        <w:t xml:space="preserve"> – uvediete </w:t>
      </w:r>
      <w:r w:rsidR="000177E4">
        <w:rPr>
          <w:rFonts w:ascii="Calibri" w:hAnsi="Calibri"/>
          <w:sz w:val="22"/>
          <w:szCs w:val="22"/>
        </w:rPr>
        <w:t>funkčné či nefunkčné „</w:t>
      </w:r>
      <w:r w:rsidR="00E97922">
        <w:rPr>
          <w:rFonts w:ascii="Calibri" w:hAnsi="Calibri"/>
          <w:sz w:val="22"/>
          <w:szCs w:val="22"/>
        </w:rPr>
        <w:t>v</w:t>
      </w:r>
      <w:r w:rsidR="00E97922" w:rsidRPr="00E97922">
        <w:rPr>
          <w:rFonts w:ascii="Calibri" w:hAnsi="Calibri"/>
          <w:sz w:val="22"/>
          <w:szCs w:val="22"/>
        </w:rPr>
        <w:t>ideokonferenčné</w:t>
      </w:r>
      <w:r w:rsidR="000177E4">
        <w:rPr>
          <w:rFonts w:ascii="Calibri" w:hAnsi="Calibri"/>
          <w:sz w:val="22"/>
          <w:szCs w:val="22"/>
        </w:rPr>
        <w:t>“</w:t>
      </w:r>
      <w:r w:rsidR="00E97922" w:rsidRPr="00E97922">
        <w:rPr>
          <w:rFonts w:ascii="Calibri" w:hAnsi="Calibri"/>
          <w:sz w:val="22"/>
          <w:szCs w:val="22"/>
        </w:rPr>
        <w:t xml:space="preserve"> systémy (napr. </w:t>
      </w:r>
      <w:r w:rsidR="00E97922">
        <w:rPr>
          <w:rFonts w:ascii="Calibri" w:hAnsi="Calibri"/>
          <w:sz w:val="22"/>
          <w:szCs w:val="22"/>
        </w:rPr>
        <w:t xml:space="preserve">systém </w:t>
      </w:r>
      <w:r w:rsidR="00E97922" w:rsidRPr="00E97922">
        <w:rPr>
          <w:rFonts w:ascii="Calibri" w:hAnsi="Calibri"/>
          <w:sz w:val="22"/>
          <w:szCs w:val="22"/>
        </w:rPr>
        <w:t>TELEPRESENCE) v počte samostatných zostáv</w:t>
      </w:r>
      <w:r w:rsidR="00402F61">
        <w:rPr>
          <w:rFonts w:ascii="Calibri" w:hAnsi="Calibri"/>
          <w:sz w:val="22"/>
          <w:szCs w:val="22"/>
        </w:rPr>
        <w:t xml:space="preserve">, ktoré sú </w:t>
      </w:r>
      <w:r w:rsidR="00D733E6">
        <w:rPr>
          <w:rFonts w:ascii="Calibri" w:hAnsi="Calibri"/>
          <w:sz w:val="22"/>
          <w:szCs w:val="22"/>
        </w:rPr>
        <w:t>účelovo dodané na využívanie pri vzdialených audio-vizuálnych prenosoch</w:t>
      </w:r>
      <w:r w:rsidR="00402F61">
        <w:rPr>
          <w:rFonts w:ascii="Calibri" w:hAnsi="Calibri"/>
          <w:sz w:val="22"/>
          <w:szCs w:val="22"/>
        </w:rPr>
        <w:t xml:space="preserve">, </w:t>
      </w:r>
      <w:r w:rsidR="001D0BA8">
        <w:rPr>
          <w:rFonts w:ascii="Calibri" w:hAnsi="Calibri"/>
          <w:sz w:val="22"/>
          <w:szCs w:val="22"/>
        </w:rPr>
        <w:t xml:space="preserve">interaktívne prezentácie </w:t>
      </w:r>
      <w:r w:rsidR="00402F61">
        <w:rPr>
          <w:rFonts w:ascii="Calibri" w:hAnsi="Calibri"/>
          <w:sz w:val="22"/>
          <w:szCs w:val="22"/>
        </w:rPr>
        <w:t>alebo videokonferencie</w:t>
      </w:r>
      <w:r w:rsidR="00E97922">
        <w:rPr>
          <w:rFonts w:ascii="Calibri" w:hAnsi="Calibri"/>
          <w:sz w:val="22"/>
          <w:szCs w:val="22"/>
        </w:rPr>
        <w:t xml:space="preserve">. </w:t>
      </w:r>
      <w:r w:rsidR="00402F61">
        <w:rPr>
          <w:rFonts w:ascii="Calibri" w:hAnsi="Calibri"/>
          <w:sz w:val="22"/>
          <w:szCs w:val="22"/>
        </w:rPr>
        <w:t xml:space="preserve">Sem neuvádzajte </w:t>
      </w:r>
      <w:r w:rsidR="001D0BA8">
        <w:rPr>
          <w:rFonts w:ascii="Calibri" w:hAnsi="Calibri"/>
          <w:sz w:val="22"/>
          <w:szCs w:val="22"/>
        </w:rPr>
        <w:t xml:space="preserve">inú </w:t>
      </w:r>
      <w:r w:rsidR="00402F61">
        <w:rPr>
          <w:rFonts w:ascii="Calibri" w:hAnsi="Calibri"/>
          <w:sz w:val="22"/>
          <w:szCs w:val="22"/>
        </w:rPr>
        <w:t xml:space="preserve">výpočtovú techniku, ktorá </w:t>
      </w:r>
      <w:r w:rsidR="004E0F43">
        <w:rPr>
          <w:rFonts w:ascii="Calibri" w:hAnsi="Calibri"/>
          <w:sz w:val="22"/>
          <w:szCs w:val="22"/>
        </w:rPr>
        <w:t xml:space="preserve">by mohla byť, alebo býva </w:t>
      </w:r>
      <w:r w:rsidR="001D0BA8">
        <w:rPr>
          <w:rFonts w:ascii="Calibri" w:hAnsi="Calibri"/>
          <w:sz w:val="22"/>
          <w:szCs w:val="22"/>
        </w:rPr>
        <w:t xml:space="preserve">na videokonferenčné účely </w:t>
      </w:r>
      <w:r w:rsidR="004E0F43">
        <w:rPr>
          <w:rFonts w:ascii="Calibri" w:hAnsi="Calibri"/>
          <w:sz w:val="22"/>
          <w:szCs w:val="22"/>
        </w:rPr>
        <w:t xml:space="preserve">príležitostne </w:t>
      </w:r>
      <w:r w:rsidR="001D0BA8">
        <w:rPr>
          <w:rFonts w:ascii="Calibri" w:hAnsi="Calibri"/>
          <w:sz w:val="22"/>
          <w:szCs w:val="22"/>
        </w:rPr>
        <w:t>využívaná</w:t>
      </w:r>
      <w:r w:rsidR="004E0F43">
        <w:rPr>
          <w:rFonts w:ascii="Calibri" w:hAnsi="Calibri"/>
          <w:sz w:val="22"/>
          <w:szCs w:val="22"/>
        </w:rPr>
        <w:t xml:space="preserve"> (dnes už každý PC umožňuje videokonferencie)</w:t>
      </w:r>
      <w:r w:rsidR="00402F61">
        <w:rPr>
          <w:rFonts w:ascii="Calibri" w:hAnsi="Calibri"/>
          <w:sz w:val="22"/>
          <w:szCs w:val="22"/>
        </w:rPr>
        <w:t>. Jednotlivé súčasti zostáv v riadku 0120 uvádzaných videokonferenčných systémov (PC,  notebook, obrazovka) neuvádzajte v iných riadkoch tohto výkazu.</w:t>
      </w:r>
    </w:p>
    <w:p w:rsidR="00186205" w:rsidRDefault="00186205" w:rsidP="00D6227F">
      <w:pPr>
        <w:jc w:val="both"/>
        <w:rPr>
          <w:rFonts w:ascii="Calibri" w:hAnsi="Calibri"/>
          <w:b/>
          <w:sz w:val="22"/>
          <w:szCs w:val="22"/>
        </w:rPr>
      </w:pPr>
    </w:p>
    <w:p w:rsidR="00D6227F" w:rsidRPr="00415314" w:rsidRDefault="000B4FC5" w:rsidP="00D6227F">
      <w:pPr>
        <w:jc w:val="both"/>
        <w:rPr>
          <w:rFonts w:ascii="Calibri" w:hAnsi="Calibri"/>
          <w:color w:val="3366FF"/>
          <w:sz w:val="22"/>
          <w:szCs w:val="22"/>
        </w:rPr>
      </w:pPr>
      <w:r w:rsidRPr="000B4FC5">
        <w:rPr>
          <w:rFonts w:ascii="Calibri" w:hAnsi="Calibri"/>
          <w:b/>
          <w:sz w:val="22"/>
          <w:szCs w:val="22"/>
        </w:rPr>
        <w:t>Riadok  01</w:t>
      </w:r>
      <w:r>
        <w:rPr>
          <w:rFonts w:ascii="Calibri" w:hAnsi="Calibri"/>
          <w:b/>
          <w:sz w:val="22"/>
          <w:szCs w:val="22"/>
        </w:rPr>
        <w:t>21</w:t>
      </w:r>
      <w:r w:rsidR="00AE54E3">
        <w:rPr>
          <w:rFonts w:ascii="Calibri" w:hAnsi="Calibri"/>
          <w:b/>
          <w:sz w:val="22"/>
          <w:szCs w:val="22"/>
        </w:rPr>
        <w:t xml:space="preserve"> </w:t>
      </w:r>
      <w:r w:rsidR="00AE54E3" w:rsidRPr="00AE54E3">
        <w:rPr>
          <w:rFonts w:ascii="Calibri" w:hAnsi="Calibri"/>
          <w:sz w:val="22"/>
          <w:szCs w:val="22"/>
        </w:rPr>
        <w:t xml:space="preserve">- </w:t>
      </w:r>
      <w:r w:rsidR="00AE54E3">
        <w:rPr>
          <w:rFonts w:ascii="Calibri" w:hAnsi="Calibri"/>
          <w:sz w:val="22"/>
          <w:szCs w:val="22"/>
        </w:rPr>
        <w:t>uveďte počet i</w:t>
      </w:r>
      <w:r w:rsidR="00AE54E3" w:rsidRPr="00AE54E3">
        <w:rPr>
          <w:rFonts w:ascii="Calibri" w:hAnsi="Calibri"/>
          <w:sz w:val="22"/>
          <w:szCs w:val="22"/>
        </w:rPr>
        <w:t>n</w:t>
      </w:r>
      <w:r w:rsidR="00AE54E3">
        <w:rPr>
          <w:rFonts w:ascii="Calibri" w:hAnsi="Calibri"/>
          <w:sz w:val="22"/>
          <w:szCs w:val="22"/>
        </w:rPr>
        <w:t>ých koncových zariadení</w:t>
      </w:r>
      <w:r w:rsidR="00AE54E3" w:rsidRPr="00AE54E3">
        <w:rPr>
          <w:rFonts w:ascii="Calibri" w:hAnsi="Calibri"/>
          <w:sz w:val="22"/>
          <w:szCs w:val="22"/>
        </w:rPr>
        <w:t xml:space="preserve"> (napr. 3D tlačiarne, plotre</w:t>
      </w:r>
      <w:r w:rsidR="009A1BF3">
        <w:rPr>
          <w:rFonts w:ascii="Calibri" w:hAnsi="Calibri"/>
          <w:sz w:val="22"/>
          <w:szCs w:val="22"/>
        </w:rPr>
        <w:t xml:space="preserve"> a</w:t>
      </w:r>
      <w:r w:rsidR="00AE54E3">
        <w:rPr>
          <w:rFonts w:ascii="Calibri" w:hAnsi="Calibri"/>
          <w:sz w:val="22"/>
          <w:szCs w:val="22"/>
        </w:rPr>
        <w:t>p.</w:t>
      </w:r>
      <w:r w:rsidR="00AE54E3" w:rsidRPr="00AE54E3">
        <w:rPr>
          <w:rFonts w:ascii="Calibri" w:hAnsi="Calibri"/>
          <w:sz w:val="22"/>
          <w:szCs w:val="22"/>
        </w:rPr>
        <w:t>)</w:t>
      </w:r>
      <w:r w:rsidR="00165535">
        <w:rPr>
          <w:rFonts w:ascii="Calibri" w:hAnsi="Calibri"/>
          <w:sz w:val="22"/>
          <w:szCs w:val="22"/>
        </w:rPr>
        <w:t>.</w:t>
      </w:r>
    </w:p>
    <w:p w:rsidR="00D6227F" w:rsidRDefault="00D6227F" w:rsidP="00D6227F">
      <w:pPr>
        <w:pStyle w:val="Nadpis3"/>
        <w:spacing w:before="0" w:line="240" w:lineRule="auto"/>
        <w:rPr>
          <w:rFonts w:ascii="Calibri" w:hAnsi="Calibri"/>
          <w:sz w:val="22"/>
          <w:szCs w:val="22"/>
        </w:rPr>
      </w:pPr>
    </w:p>
    <w:p w:rsidR="00165535" w:rsidRPr="00165535" w:rsidRDefault="00165535" w:rsidP="00165535"/>
    <w:p w:rsidR="00D6227F" w:rsidRPr="00415314" w:rsidRDefault="00D6227F" w:rsidP="00D6227F">
      <w:pPr>
        <w:pStyle w:val="Nadpis3"/>
        <w:spacing w:before="0" w:line="240" w:lineRule="auto"/>
        <w:rPr>
          <w:rFonts w:ascii="Calibri" w:hAnsi="Calibri"/>
          <w:i w:val="0"/>
          <w:sz w:val="22"/>
          <w:szCs w:val="22"/>
        </w:rPr>
      </w:pPr>
      <w:r w:rsidRPr="00415314">
        <w:rPr>
          <w:rFonts w:ascii="Calibri" w:hAnsi="Calibri"/>
          <w:sz w:val="22"/>
          <w:szCs w:val="22"/>
        </w:rPr>
        <w:t>KONTROL</w:t>
      </w:r>
      <w:r w:rsidR="00252E06" w:rsidRPr="00415314">
        <w:rPr>
          <w:rFonts w:ascii="Calibri" w:hAnsi="Calibri"/>
          <w:sz w:val="22"/>
          <w:szCs w:val="22"/>
        </w:rPr>
        <w:t>Y</w:t>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p>
    <w:p w:rsidR="00D6227F" w:rsidRPr="00415314" w:rsidRDefault="00D6227F" w:rsidP="00D6227F">
      <w:pPr>
        <w:pStyle w:val="Zarkazkladnhotextu2"/>
        <w:spacing w:before="0" w:line="240" w:lineRule="auto"/>
        <w:ind w:firstLine="0"/>
        <w:jc w:val="both"/>
        <w:rPr>
          <w:rFonts w:ascii="Calibri" w:hAnsi="Calibri"/>
          <w:sz w:val="22"/>
          <w:szCs w:val="22"/>
        </w:rPr>
      </w:pPr>
      <w:r w:rsidRPr="00415314">
        <w:rPr>
          <w:rFonts w:ascii="Calibri" w:hAnsi="Calibri"/>
          <w:sz w:val="22"/>
          <w:szCs w:val="22"/>
        </w:rPr>
        <w:t>Platí:</w:t>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r w:rsidRPr="00415314">
        <w:rPr>
          <w:rFonts w:ascii="Calibri" w:hAnsi="Calibri"/>
          <w:sz w:val="22"/>
          <w:szCs w:val="22"/>
        </w:rPr>
        <w:tab/>
      </w:r>
    </w:p>
    <w:p w:rsidR="00252E06" w:rsidRPr="00415314" w:rsidRDefault="00252E06" w:rsidP="00252E06">
      <w:pPr>
        <w:rPr>
          <w:rFonts w:ascii="Calibri" w:hAnsi="Calibri"/>
          <w:sz w:val="22"/>
          <w:szCs w:val="22"/>
        </w:rPr>
      </w:pPr>
      <w:r w:rsidRPr="00415314">
        <w:rPr>
          <w:rFonts w:ascii="Calibri" w:hAnsi="Calibri"/>
          <w:sz w:val="22"/>
          <w:szCs w:val="22"/>
        </w:rPr>
        <w:t>r0101 &gt; 0</w:t>
      </w:r>
    </w:p>
    <w:p w:rsidR="00252E06" w:rsidRPr="00415314" w:rsidRDefault="00252E06" w:rsidP="00252E06">
      <w:pPr>
        <w:rPr>
          <w:rFonts w:ascii="Calibri" w:hAnsi="Calibri"/>
          <w:sz w:val="22"/>
          <w:szCs w:val="22"/>
        </w:rPr>
      </w:pPr>
    </w:p>
    <w:p w:rsidR="00252E06" w:rsidRPr="00415314" w:rsidRDefault="00252E06" w:rsidP="00252E06">
      <w:pPr>
        <w:rPr>
          <w:rFonts w:ascii="Calibri" w:hAnsi="Calibri"/>
          <w:sz w:val="22"/>
          <w:szCs w:val="22"/>
        </w:rPr>
      </w:pPr>
      <w:r w:rsidRPr="00415314">
        <w:rPr>
          <w:rFonts w:ascii="Calibri" w:hAnsi="Calibri"/>
          <w:sz w:val="22"/>
          <w:szCs w:val="22"/>
        </w:rPr>
        <w:t>r0102 ≤ r0101</w:t>
      </w:r>
    </w:p>
    <w:p w:rsidR="00252E06" w:rsidRPr="00415314" w:rsidRDefault="00252E06" w:rsidP="00252E06">
      <w:pPr>
        <w:rPr>
          <w:rFonts w:ascii="Calibri" w:hAnsi="Calibri"/>
          <w:sz w:val="22"/>
          <w:szCs w:val="22"/>
        </w:rPr>
      </w:pPr>
      <w:r w:rsidRPr="00415314">
        <w:rPr>
          <w:rFonts w:ascii="Calibri" w:hAnsi="Calibri"/>
          <w:sz w:val="22"/>
          <w:szCs w:val="22"/>
        </w:rPr>
        <w:t xml:space="preserve">r0101 = </w:t>
      </w:r>
      <w:r w:rsidR="00694013">
        <w:rPr>
          <w:rFonts w:ascii="Calibri" w:hAnsi="Calibri"/>
          <w:sz w:val="22"/>
          <w:szCs w:val="22"/>
        </w:rPr>
        <w:t>r</w:t>
      </w:r>
      <w:r w:rsidR="00AE54E3">
        <w:rPr>
          <w:rFonts w:ascii="Calibri" w:hAnsi="Calibri"/>
          <w:sz w:val="22"/>
          <w:szCs w:val="22"/>
        </w:rPr>
        <w:t xml:space="preserve">102 + </w:t>
      </w:r>
      <w:r w:rsidRPr="00415314">
        <w:rPr>
          <w:rFonts w:ascii="Calibri" w:hAnsi="Calibri"/>
          <w:sz w:val="22"/>
          <w:szCs w:val="22"/>
        </w:rPr>
        <w:t>r0103 + r0105 + r0107</w:t>
      </w:r>
      <w:r w:rsidR="00ED7190" w:rsidRPr="00415314">
        <w:rPr>
          <w:rFonts w:ascii="Calibri" w:hAnsi="Calibri"/>
          <w:sz w:val="22"/>
          <w:szCs w:val="22"/>
        </w:rPr>
        <w:t xml:space="preserve">    </w:t>
      </w:r>
    </w:p>
    <w:p w:rsidR="00252E06" w:rsidRPr="00415314" w:rsidRDefault="00252E06" w:rsidP="00252E06">
      <w:pPr>
        <w:rPr>
          <w:rFonts w:ascii="Calibri" w:hAnsi="Calibri"/>
          <w:sz w:val="22"/>
          <w:szCs w:val="22"/>
        </w:rPr>
      </w:pPr>
      <w:r w:rsidRPr="00415314">
        <w:rPr>
          <w:rFonts w:ascii="Calibri" w:hAnsi="Calibri"/>
          <w:sz w:val="22"/>
          <w:szCs w:val="22"/>
        </w:rPr>
        <w:t>r0104 ≤ r0103</w:t>
      </w:r>
    </w:p>
    <w:p w:rsidR="00252E06" w:rsidRPr="00415314" w:rsidRDefault="00252E06" w:rsidP="00252E06">
      <w:pPr>
        <w:rPr>
          <w:rFonts w:ascii="Calibri" w:hAnsi="Calibri"/>
          <w:sz w:val="22"/>
          <w:szCs w:val="22"/>
        </w:rPr>
      </w:pPr>
      <w:r w:rsidRPr="00415314">
        <w:rPr>
          <w:rFonts w:ascii="Calibri" w:hAnsi="Calibri"/>
          <w:sz w:val="22"/>
          <w:szCs w:val="22"/>
        </w:rPr>
        <w:t>r0106 ≤ r0105</w:t>
      </w:r>
    </w:p>
    <w:p w:rsidR="00252E06" w:rsidRPr="00415314" w:rsidRDefault="00252E06" w:rsidP="00252E06">
      <w:pPr>
        <w:rPr>
          <w:rFonts w:ascii="Calibri" w:hAnsi="Calibri"/>
          <w:sz w:val="22"/>
          <w:szCs w:val="22"/>
        </w:rPr>
      </w:pPr>
      <w:r w:rsidRPr="00415314">
        <w:rPr>
          <w:rFonts w:ascii="Calibri" w:hAnsi="Calibri"/>
          <w:sz w:val="22"/>
          <w:szCs w:val="22"/>
        </w:rPr>
        <w:t>r0108 ≤ r0107</w:t>
      </w:r>
    </w:p>
    <w:p w:rsidR="00252E06" w:rsidRPr="00415314" w:rsidRDefault="00252E06" w:rsidP="00252E06">
      <w:pPr>
        <w:rPr>
          <w:rFonts w:ascii="Calibri" w:hAnsi="Calibri"/>
          <w:sz w:val="22"/>
          <w:szCs w:val="22"/>
        </w:rPr>
      </w:pPr>
    </w:p>
    <w:p w:rsidR="00252E06" w:rsidRPr="00415314" w:rsidRDefault="00252E06" w:rsidP="00252E06">
      <w:pPr>
        <w:rPr>
          <w:rFonts w:ascii="Calibri" w:hAnsi="Calibri"/>
          <w:sz w:val="22"/>
          <w:szCs w:val="22"/>
        </w:rPr>
      </w:pPr>
      <w:r w:rsidRPr="00415314">
        <w:rPr>
          <w:rFonts w:ascii="Calibri" w:hAnsi="Calibri"/>
          <w:sz w:val="22"/>
          <w:szCs w:val="22"/>
        </w:rPr>
        <w:t>r0109 ≤ r0101</w:t>
      </w:r>
    </w:p>
    <w:p w:rsidR="00252E06" w:rsidRPr="00415314" w:rsidRDefault="00252E06" w:rsidP="00252E06">
      <w:pPr>
        <w:rPr>
          <w:rFonts w:ascii="Calibri" w:hAnsi="Calibri"/>
          <w:sz w:val="22"/>
          <w:szCs w:val="22"/>
        </w:rPr>
      </w:pPr>
      <w:r w:rsidRPr="00415314">
        <w:rPr>
          <w:rFonts w:ascii="Calibri" w:hAnsi="Calibri"/>
          <w:sz w:val="22"/>
          <w:szCs w:val="22"/>
        </w:rPr>
        <w:t>r0110 ≤ r0101</w:t>
      </w:r>
    </w:p>
    <w:p w:rsidR="00252E06" w:rsidRPr="00415314" w:rsidRDefault="00252E06" w:rsidP="00252E06">
      <w:pPr>
        <w:rPr>
          <w:rFonts w:ascii="Calibri" w:hAnsi="Calibri"/>
          <w:sz w:val="22"/>
          <w:szCs w:val="22"/>
        </w:rPr>
      </w:pPr>
    </w:p>
    <w:p w:rsidR="00252E06" w:rsidRPr="00415314" w:rsidRDefault="00252E06" w:rsidP="00252E06">
      <w:pPr>
        <w:rPr>
          <w:rFonts w:ascii="Calibri" w:hAnsi="Calibri"/>
          <w:sz w:val="22"/>
          <w:szCs w:val="22"/>
        </w:rPr>
      </w:pPr>
      <w:r w:rsidRPr="00415314">
        <w:rPr>
          <w:rFonts w:ascii="Calibri" w:hAnsi="Calibri"/>
          <w:sz w:val="22"/>
          <w:szCs w:val="22"/>
        </w:rPr>
        <w:t>r0112 ≤ r0111</w:t>
      </w:r>
    </w:p>
    <w:p w:rsidR="00252E06" w:rsidRPr="00415314" w:rsidRDefault="00252E06" w:rsidP="00252E06">
      <w:pPr>
        <w:rPr>
          <w:rFonts w:ascii="Calibri" w:hAnsi="Calibri"/>
          <w:sz w:val="22"/>
          <w:szCs w:val="22"/>
        </w:rPr>
      </w:pPr>
      <w:r w:rsidRPr="00415314">
        <w:rPr>
          <w:rFonts w:ascii="Calibri" w:hAnsi="Calibri"/>
          <w:sz w:val="22"/>
          <w:szCs w:val="22"/>
        </w:rPr>
        <w:t>r0114 ≤ r0113</w:t>
      </w:r>
    </w:p>
    <w:p w:rsidR="00252E06" w:rsidRPr="00415314" w:rsidRDefault="00252E06" w:rsidP="00252E06">
      <w:pPr>
        <w:rPr>
          <w:rFonts w:ascii="Calibri" w:hAnsi="Calibri"/>
          <w:sz w:val="22"/>
          <w:szCs w:val="22"/>
        </w:rPr>
      </w:pPr>
      <w:r w:rsidRPr="00415314">
        <w:rPr>
          <w:rFonts w:ascii="Calibri" w:hAnsi="Calibri"/>
          <w:sz w:val="22"/>
          <w:szCs w:val="22"/>
        </w:rPr>
        <w:t>r0115 ≤ r0113</w:t>
      </w:r>
    </w:p>
    <w:p w:rsidR="00252E06" w:rsidRPr="00415314" w:rsidRDefault="00252E06" w:rsidP="00252E06">
      <w:pPr>
        <w:rPr>
          <w:rFonts w:ascii="Calibri" w:hAnsi="Calibri"/>
          <w:sz w:val="22"/>
          <w:szCs w:val="22"/>
        </w:rPr>
      </w:pPr>
      <w:r w:rsidRPr="00415314">
        <w:rPr>
          <w:rFonts w:ascii="Calibri" w:hAnsi="Calibri"/>
          <w:sz w:val="22"/>
          <w:szCs w:val="22"/>
        </w:rPr>
        <w:t>r0118 ≤ r0117</w:t>
      </w:r>
    </w:p>
    <w:p w:rsidR="00252E06" w:rsidRPr="00415314" w:rsidRDefault="00252E06" w:rsidP="00252E06">
      <w:pPr>
        <w:rPr>
          <w:rFonts w:ascii="Calibri" w:hAnsi="Calibri"/>
          <w:sz w:val="22"/>
          <w:szCs w:val="22"/>
        </w:rPr>
      </w:pPr>
    </w:p>
    <w:p w:rsidR="00252E06" w:rsidRPr="00415314" w:rsidRDefault="00252E06" w:rsidP="00252E06">
      <w:pPr>
        <w:rPr>
          <w:rFonts w:ascii="Calibri" w:hAnsi="Calibri"/>
          <w:sz w:val="22"/>
          <w:szCs w:val="22"/>
          <w:u w:val="single"/>
        </w:rPr>
      </w:pPr>
      <w:r w:rsidRPr="00415314">
        <w:rPr>
          <w:rFonts w:ascii="Calibri" w:hAnsi="Calibri"/>
          <w:sz w:val="22"/>
          <w:szCs w:val="22"/>
          <w:u w:val="single"/>
        </w:rPr>
        <w:t>medzioddielové</w:t>
      </w:r>
    </w:p>
    <w:p w:rsidR="00252E06" w:rsidRPr="00415314" w:rsidRDefault="00252E06" w:rsidP="00252E06">
      <w:pPr>
        <w:rPr>
          <w:rFonts w:ascii="Calibri" w:hAnsi="Calibri"/>
          <w:sz w:val="22"/>
          <w:szCs w:val="22"/>
        </w:rPr>
      </w:pPr>
      <w:r w:rsidRPr="00415314">
        <w:rPr>
          <w:rFonts w:ascii="Calibri" w:hAnsi="Calibri"/>
          <w:sz w:val="22"/>
          <w:szCs w:val="22"/>
        </w:rPr>
        <w:t xml:space="preserve">ak je r0109 + r0110 &gt; 0 musia byť vyplnené niektoré z riadkov v II. odd. </w:t>
      </w:r>
    </w:p>
    <w:p w:rsidR="00D6227F" w:rsidRDefault="00D6227F" w:rsidP="00D6227F">
      <w:pPr>
        <w:pStyle w:val="Zkladntext3"/>
        <w:spacing w:before="0" w:line="240" w:lineRule="auto"/>
        <w:jc w:val="left"/>
        <w:rPr>
          <w:rFonts w:ascii="Calibri" w:hAnsi="Calibri"/>
          <w:b/>
          <w:spacing w:val="0"/>
          <w:sz w:val="22"/>
          <w:szCs w:val="22"/>
        </w:rPr>
      </w:pPr>
    </w:p>
    <w:p w:rsidR="00165535" w:rsidRPr="00415314" w:rsidRDefault="00165535" w:rsidP="00D6227F">
      <w:pPr>
        <w:pStyle w:val="Zkladntext3"/>
        <w:spacing w:before="0" w:line="240" w:lineRule="auto"/>
        <w:jc w:val="left"/>
        <w:rPr>
          <w:rFonts w:ascii="Calibri" w:hAnsi="Calibri"/>
          <w:b/>
          <w:spacing w:val="0"/>
          <w:sz w:val="22"/>
          <w:szCs w:val="22"/>
        </w:rPr>
      </w:pPr>
    </w:p>
    <w:p w:rsidR="00D6227F" w:rsidRPr="00415314" w:rsidRDefault="00D6227F" w:rsidP="00D6227F">
      <w:pPr>
        <w:pStyle w:val="Zkladntext3"/>
        <w:spacing w:before="0" w:line="240" w:lineRule="auto"/>
        <w:jc w:val="left"/>
        <w:rPr>
          <w:rFonts w:ascii="Calibri" w:hAnsi="Calibri"/>
          <w:b/>
          <w:spacing w:val="0"/>
          <w:sz w:val="22"/>
          <w:szCs w:val="22"/>
        </w:rPr>
      </w:pPr>
      <w:r w:rsidRPr="00415314">
        <w:rPr>
          <w:rFonts w:ascii="Calibri" w:hAnsi="Calibri"/>
          <w:b/>
          <w:spacing w:val="0"/>
          <w:sz w:val="22"/>
          <w:szCs w:val="22"/>
        </w:rPr>
        <w:t xml:space="preserve">II. </w:t>
      </w:r>
      <w:r w:rsidR="00457FE0" w:rsidRPr="00415314">
        <w:rPr>
          <w:rFonts w:ascii="Calibri" w:hAnsi="Calibri"/>
          <w:b/>
          <w:spacing w:val="0"/>
          <w:sz w:val="22"/>
          <w:szCs w:val="22"/>
        </w:rPr>
        <w:t>Telekomunikačné pripojenie/ internet/ sieťové zariadenia</w:t>
      </w:r>
    </w:p>
    <w:p w:rsidR="00AE54E3" w:rsidRDefault="00AE54E3" w:rsidP="00D6227F">
      <w:pPr>
        <w:pStyle w:val="Zkladntext3"/>
        <w:spacing w:before="0" w:line="240" w:lineRule="auto"/>
        <w:jc w:val="both"/>
        <w:rPr>
          <w:rFonts w:ascii="Calibri" w:hAnsi="Calibri"/>
          <w:b/>
          <w:color w:val="3366FF"/>
          <w:spacing w:val="0"/>
          <w:sz w:val="22"/>
          <w:szCs w:val="22"/>
        </w:rPr>
      </w:pPr>
    </w:p>
    <w:p w:rsidR="00AE54E3" w:rsidRDefault="00AE54E3" w:rsidP="00D6227F">
      <w:pPr>
        <w:pStyle w:val="Zkladntext3"/>
        <w:spacing w:before="0" w:line="240" w:lineRule="auto"/>
        <w:jc w:val="both"/>
        <w:rPr>
          <w:rFonts w:ascii="Calibri" w:hAnsi="Calibri"/>
          <w:b/>
          <w:color w:val="3366FF"/>
          <w:spacing w:val="0"/>
          <w:sz w:val="22"/>
          <w:szCs w:val="22"/>
        </w:rPr>
      </w:pPr>
      <w:r w:rsidRPr="00415314">
        <w:rPr>
          <w:rFonts w:ascii="Calibri" w:hAnsi="Calibri"/>
          <w:b/>
          <w:sz w:val="22"/>
          <w:szCs w:val="22"/>
        </w:rPr>
        <w:lastRenderedPageBreak/>
        <w:t>Stĺpec 1</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hodnotu podľa otázky v príslušnom riadku (počty, rýchlosti podľa výberu z roletového menu, jednopísmenovú odpoveď A=Áno/N=Nie, alebo </w:t>
      </w:r>
      <w:r w:rsidR="00A70CEB">
        <w:rPr>
          <w:rFonts w:ascii="Calibri" w:hAnsi="Calibri"/>
          <w:sz w:val="22"/>
          <w:szCs w:val="22"/>
        </w:rPr>
        <w:t xml:space="preserve">vyberiete názov </w:t>
      </w:r>
      <w:r>
        <w:rPr>
          <w:rFonts w:ascii="Calibri" w:hAnsi="Calibri"/>
          <w:sz w:val="22"/>
          <w:szCs w:val="22"/>
        </w:rPr>
        <w:t>poskytovateľa z roletového menu)</w:t>
      </w:r>
    </w:p>
    <w:p w:rsidR="00D6227F" w:rsidRDefault="00D6227F" w:rsidP="00D6227F">
      <w:pPr>
        <w:pStyle w:val="Zkladntext3"/>
        <w:spacing w:before="0" w:line="240" w:lineRule="auto"/>
        <w:jc w:val="both"/>
        <w:rPr>
          <w:rFonts w:ascii="Calibri" w:hAnsi="Calibri"/>
          <w:b/>
          <w:color w:val="3366FF"/>
          <w:spacing w:val="0"/>
          <w:sz w:val="22"/>
          <w:szCs w:val="22"/>
        </w:rPr>
      </w:pPr>
      <w:r w:rsidRPr="00415314">
        <w:rPr>
          <w:rFonts w:ascii="Calibri" w:hAnsi="Calibri"/>
          <w:b/>
          <w:color w:val="3366FF"/>
          <w:spacing w:val="0"/>
          <w:sz w:val="22"/>
          <w:szCs w:val="22"/>
        </w:rPr>
        <w:tab/>
      </w:r>
    </w:p>
    <w:p w:rsidR="00B970E2" w:rsidRDefault="001C562B" w:rsidP="00D6227F">
      <w:pPr>
        <w:pStyle w:val="Zkladntext3"/>
        <w:spacing w:before="0" w:line="240" w:lineRule="auto"/>
        <w:jc w:val="both"/>
        <w:rPr>
          <w:rFonts w:ascii="Calibri" w:hAnsi="Calibri"/>
          <w:sz w:val="22"/>
          <w:szCs w:val="22"/>
        </w:rPr>
      </w:pPr>
      <w:r>
        <w:rPr>
          <w:rFonts w:ascii="Calibri" w:hAnsi="Calibri"/>
          <w:b/>
          <w:sz w:val="22"/>
          <w:szCs w:val="22"/>
        </w:rPr>
        <w:t>Riad</w:t>
      </w:r>
      <w:r w:rsidR="00B970E2" w:rsidRPr="00415314">
        <w:rPr>
          <w:rFonts w:ascii="Calibri" w:hAnsi="Calibri"/>
          <w:b/>
          <w:sz w:val="22"/>
          <w:szCs w:val="22"/>
        </w:rPr>
        <w:t>k</w:t>
      </w:r>
      <w:r>
        <w:rPr>
          <w:rFonts w:ascii="Calibri" w:hAnsi="Calibri"/>
          <w:b/>
          <w:sz w:val="22"/>
          <w:szCs w:val="22"/>
        </w:rPr>
        <w:t>y</w:t>
      </w:r>
      <w:r w:rsidR="00B970E2" w:rsidRPr="00415314">
        <w:rPr>
          <w:rFonts w:ascii="Calibri" w:hAnsi="Calibri"/>
          <w:b/>
          <w:sz w:val="22"/>
          <w:szCs w:val="22"/>
        </w:rPr>
        <w:t xml:space="preserve"> 0</w:t>
      </w:r>
      <w:r w:rsidR="00B970E2">
        <w:rPr>
          <w:rFonts w:ascii="Calibri" w:hAnsi="Calibri"/>
          <w:b/>
          <w:sz w:val="22"/>
          <w:szCs w:val="22"/>
        </w:rPr>
        <w:t>2</w:t>
      </w:r>
      <w:r w:rsidR="00B970E2" w:rsidRPr="00415314">
        <w:rPr>
          <w:rFonts w:ascii="Calibri" w:hAnsi="Calibri"/>
          <w:b/>
          <w:sz w:val="22"/>
          <w:szCs w:val="22"/>
        </w:rPr>
        <w:t>01</w:t>
      </w:r>
      <w:r w:rsidR="00AC79F4">
        <w:rPr>
          <w:rFonts w:ascii="Calibri" w:hAnsi="Calibri"/>
          <w:b/>
          <w:sz w:val="22"/>
          <w:szCs w:val="22"/>
        </w:rPr>
        <w:t>, 202 a 203</w:t>
      </w:r>
      <w:r w:rsidR="009360E0">
        <w:rPr>
          <w:rFonts w:ascii="Calibri" w:hAnsi="Calibri"/>
          <w:sz w:val="22"/>
          <w:szCs w:val="22"/>
        </w:rPr>
        <w:t xml:space="preserve"> - </w:t>
      </w:r>
      <w:r w:rsidR="00B970E2" w:rsidRPr="00415314">
        <w:rPr>
          <w:rFonts w:ascii="Calibri" w:hAnsi="Calibri"/>
          <w:sz w:val="22"/>
          <w:szCs w:val="22"/>
        </w:rPr>
        <w:t>uvediete</w:t>
      </w:r>
      <w:r w:rsidR="00AC79F4">
        <w:rPr>
          <w:rFonts w:ascii="Calibri" w:hAnsi="Calibri"/>
          <w:sz w:val="22"/>
          <w:szCs w:val="22"/>
        </w:rPr>
        <w:t xml:space="preserve"> počet aktuálny</w:t>
      </w:r>
      <w:r w:rsidR="009F73B2">
        <w:rPr>
          <w:rFonts w:ascii="Calibri" w:hAnsi="Calibri"/>
          <w:sz w:val="22"/>
          <w:szCs w:val="22"/>
        </w:rPr>
        <w:t>ch technických</w:t>
      </w:r>
      <w:r w:rsidR="00AC79F4">
        <w:rPr>
          <w:rFonts w:ascii="Calibri" w:hAnsi="Calibri"/>
          <w:sz w:val="22"/>
          <w:szCs w:val="22"/>
        </w:rPr>
        <w:t xml:space="preserve"> pripojení od uvedeného poskytovateľa </w:t>
      </w:r>
      <w:r w:rsidR="00895CB0" w:rsidRPr="00895CB0">
        <w:rPr>
          <w:rFonts w:ascii="Calibri" w:hAnsi="Calibri"/>
          <w:sz w:val="22"/>
          <w:szCs w:val="22"/>
        </w:rPr>
        <w:t>pripojenia do siete rezortu školstva s centrálnym prestupom do internetu a súvisiacich sieťových služieb tak</w:t>
      </w:r>
      <w:r w:rsidR="00AC79F4">
        <w:rPr>
          <w:rFonts w:ascii="Calibri" w:hAnsi="Calibri"/>
          <w:sz w:val="22"/>
          <w:szCs w:val="22"/>
        </w:rPr>
        <w:t xml:space="preserve"> tak</w:t>
      </w:r>
      <w:r w:rsidR="009360E0">
        <w:rPr>
          <w:rFonts w:ascii="Calibri" w:hAnsi="Calibri"/>
          <w:sz w:val="22"/>
          <w:szCs w:val="22"/>
        </w:rPr>
        <w:t>,</w:t>
      </w:r>
      <w:r w:rsidR="00AC79F4">
        <w:rPr>
          <w:rFonts w:ascii="Calibri" w:hAnsi="Calibri"/>
          <w:sz w:val="22"/>
          <w:szCs w:val="22"/>
        </w:rPr>
        <w:t xml:space="preserve"> ako bolo zrealizované zo strany združenia SANET, z projektov Digitálne učivo na dosah „DÚD“ alebo „INFOVEK 2</w:t>
      </w:r>
      <w:r w:rsidR="009360E0">
        <w:rPr>
          <w:rFonts w:ascii="Calibri" w:hAnsi="Calibri"/>
          <w:sz w:val="22"/>
          <w:szCs w:val="22"/>
        </w:rPr>
        <w:t xml:space="preserve"> / EDUNET</w:t>
      </w:r>
      <w:r w:rsidR="00AC79F4">
        <w:rPr>
          <w:rFonts w:ascii="Calibri" w:hAnsi="Calibri"/>
          <w:sz w:val="22"/>
          <w:szCs w:val="22"/>
        </w:rPr>
        <w:t>“</w:t>
      </w:r>
      <w:r w:rsidR="009360E0">
        <w:rPr>
          <w:rFonts w:ascii="Calibri" w:hAnsi="Calibri"/>
          <w:sz w:val="22"/>
          <w:szCs w:val="22"/>
        </w:rPr>
        <w:t xml:space="preserve"> jednou položkou</w:t>
      </w:r>
      <w:r w:rsidR="0035228A">
        <w:rPr>
          <w:rFonts w:ascii="Calibri" w:hAnsi="Calibri"/>
          <w:sz w:val="22"/>
          <w:szCs w:val="22"/>
        </w:rPr>
        <w:t xml:space="preserve">, </w:t>
      </w:r>
      <w:r w:rsidR="009360E0">
        <w:rPr>
          <w:rFonts w:ascii="Calibri" w:hAnsi="Calibri"/>
          <w:sz w:val="22"/>
          <w:szCs w:val="22"/>
        </w:rPr>
        <w:t xml:space="preserve">nakoľko projekt </w:t>
      </w:r>
      <w:r w:rsidR="0035228A">
        <w:rPr>
          <w:rFonts w:ascii="Calibri" w:hAnsi="Calibri"/>
          <w:sz w:val="22"/>
          <w:szCs w:val="22"/>
        </w:rPr>
        <w:t>„EDUNET SK“</w:t>
      </w:r>
      <w:r w:rsidR="009360E0">
        <w:rPr>
          <w:rFonts w:ascii="Calibri" w:hAnsi="Calibri"/>
          <w:sz w:val="22"/>
          <w:szCs w:val="22"/>
        </w:rPr>
        <w:t xml:space="preserve"> nadväzuje na projekt „INFOVEK 2“</w:t>
      </w:r>
      <w:r w:rsidR="00AC79F4">
        <w:rPr>
          <w:rFonts w:ascii="Calibri" w:hAnsi="Calibri"/>
          <w:sz w:val="22"/>
          <w:szCs w:val="22"/>
        </w:rPr>
        <w:t xml:space="preserve">. Počty pripojení sú uvádzane v zmluvách, ktorými bolo pripojenie zriadené. Najčastejšie ide o 1, </w:t>
      </w:r>
      <w:r w:rsidR="00224BF7">
        <w:rPr>
          <w:rFonts w:ascii="Calibri" w:hAnsi="Calibri"/>
          <w:sz w:val="22"/>
          <w:szCs w:val="22"/>
        </w:rPr>
        <w:t>zriedka</w:t>
      </w:r>
      <w:r w:rsidR="00FD2653">
        <w:rPr>
          <w:rFonts w:ascii="Calibri" w:hAnsi="Calibri"/>
          <w:sz w:val="22"/>
          <w:szCs w:val="22"/>
        </w:rPr>
        <w:t>vo</w:t>
      </w:r>
      <w:r w:rsidR="00224BF7">
        <w:rPr>
          <w:rFonts w:ascii="Calibri" w:hAnsi="Calibri"/>
          <w:sz w:val="22"/>
          <w:szCs w:val="22"/>
        </w:rPr>
        <w:t xml:space="preserve"> o</w:t>
      </w:r>
      <w:r w:rsidR="00AC79F4">
        <w:rPr>
          <w:rFonts w:ascii="Calibri" w:hAnsi="Calibri"/>
          <w:sz w:val="22"/>
          <w:szCs w:val="22"/>
        </w:rPr>
        <w:t xml:space="preserve"> 2 </w:t>
      </w:r>
      <w:r w:rsidR="00C95457">
        <w:rPr>
          <w:rFonts w:ascii="Calibri" w:hAnsi="Calibri"/>
          <w:sz w:val="22"/>
          <w:szCs w:val="22"/>
        </w:rPr>
        <w:t>a viac pripojení</w:t>
      </w:r>
      <w:r w:rsidR="00AC79F4">
        <w:rPr>
          <w:rFonts w:ascii="Calibri" w:hAnsi="Calibri"/>
          <w:sz w:val="22"/>
          <w:szCs w:val="22"/>
        </w:rPr>
        <w:t xml:space="preserve">, ktorým sa škola a jej vnútorná sieť pripája </w:t>
      </w:r>
      <w:r w:rsidR="00895CB0" w:rsidRPr="00895CB0">
        <w:rPr>
          <w:rFonts w:ascii="Calibri" w:hAnsi="Calibri"/>
          <w:sz w:val="22"/>
          <w:szCs w:val="22"/>
        </w:rPr>
        <w:t xml:space="preserve">do siete rezortu školstva s centrálnym prestupom do internetu a súvisiacich sieťových služieb </w:t>
      </w:r>
      <w:r w:rsidR="00AC79F4">
        <w:rPr>
          <w:rFonts w:ascii="Calibri" w:hAnsi="Calibri"/>
          <w:sz w:val="22"/>
          <w:szCs w:val="22"/>
        </w:rPr>
        <w:t xml:space="preserve">prostredníctvom poskytovateľa </w:t>
      </w:r>
      <w:r w:rsidR="00895CB0">
        <w:rPr>
          <w:rFonts w:ascii="Calibri" w:hAnsi="Calibri"/>
          <w:sz w:val="22"/>
          <w:szCs w:val="22"/>
        </w:rPr>
        <w:t xml:space="preserve">pripojenia </w:t>
      </w:r>
      <w:r w:rsidR="00AC79F4">
        <w:rPr>
          <w:rFonts w:ascii="Calibri" w:hAnsi="Calibri"/>
          <w:sz w:val="22"/>
          <w:szCs w:val="22"/>
        </w:rPr>
        <w:t xml:space="preserve">(„vonkajšie“ pripojenie školy, ktorým škola získava prístup </w:t>
      </w:r>
      <w:r w:rsidR="009360E0">
        <w:rPr>
          <w:rFonts w:ascii="Calibri" w:hAnsi="Calibri"/>
          <w:sz w:val="22"/>
          <w:szCs w:val="22"/>
        </w:rPr>
        <w:t xml:space="preserve">do siete rezortu školstva a tým aj k </w:t>
      </w:r>
      <w:r w:rsidR="00AC79F4">
        <w:rPr>
          <w:rFonts w:ascii="Calibri" w:hAnsi="Calibri"/>
          <w:sz w:val="22"/>
          <w:szCs w:val="22"/>
        </w:rPr>
        <w:t>internet</w:t>
      </w:r>
      <w:r w:rsidR="009360E0">
        <w:rPr>
          <w:rFonts w:ascii="Calibri" w:hAnsi="Calibri"/>
          <w:sz w:val="22"/>
          <w:szCs w:val="22"/>
        </w:rPr>
        <w:t>u</w:t>
      </w:r>
      <w:r w:rsidR="00AC79F4">
        <w:rPr>
          <w:rFonts w:ascii="Calibri" w:hAnsi="Calibri"/>
          <w:sz w:val="22"/>
          <w:szCs w:val="22"/>
        </w:rPr>
        <w:t>).</w:t>
      </w:r>
      <w:r w:rsidR="001155D2">
        <w:rPr>
          <w:rFonts w:ascii="Calibri" w:hAnsi="Calibri"/>
          <w:sz w:val="22"/>
          <w:szCs w:val="22"/>
        </w:rPr>
        <w:t xml:space="preserve"> A</w:t>
      </w:r>
      <w:r w:rsidR="001155D2" w:rsidRPr="001155D2">
        <w:rPr>
          <w:rFonts w:ascii="Calibri" w:hAnsi="Calibri"/>
          <w:sz w:val="22"/>
          <w:szCs w:val="22"/>
        </w:rPr>
        <w:t>k je viac druhov škôl s rôznym stupňom vzdelania</w:t>
      </w:r>
      <w:r w:rsidR="001155D2">
        <w:rPr>
          <w:rFonts w:ascii="Calibri" w:hAnsi="Calibri"/>
          <w:sz w:val="22"/>
          <w:szCs w:val="22"/>
        </w:rPr>
        <w:t xml:space="preserve"> </w:t>
      </w:r>
      <w:r w:rsidR="001155D2" w:rsidRPr="001155D2">
        <w:rPr>
          <w:rFonts w:ascii="Calibri" w:hAnsi="Calibri"/>
          <w:sz w:val="22"/>
          <w:szCs w:val="22"/>
        </w:rPr>
        <w:t>pod jednou správou</w:t>
      </w:r>
      <w:r w:rsidR="001155D2">
        <w:rPr>
          <w:rFonts w:ascii="Calibri" w:hAnsi="Calibri"/>
          <w:sz w:val="22"/>
          <w:szCs w:val="22"/>
        </w:rPr>
        <w:t xml:space="preserve"> pripojené spolu len jedným </w:t>
      </w:r>
      <w:r w:rsidR="005F311E">
        <w:rPr>
          <w:rFonts w:ascii="Calibri" w:hAnsi="Calibri"/>
          <w:sz w:val="22"/>
          <w:szCs w:val="22"/>
        </w:rPr>
        <w:t xml:space="preserve">spoločným </w:t>
      </w:r>
      <w:r w:rsidR="001155D2">
        <w:rPr>
          <w:rFonts w:ascii="Calibri" w:hAnsi="Calibri"/>
          <w:sz w:val="22"/>
          <w:szCs w:val="22"/>
        </w:rPr>
        <w:t>pripoje</w:t>
      </w:r>
      <w:r w:rsidR="00FB004E">
        <w:rPr>
          <w:rFonts w:ascii="Calibri" w:hAnsi="Calibri"/>
          <w:sz w:val="22"/>
          <w:szCs w:val="22"/>
        </w:rPr>
        <w:t xml:space="preserve">ním (majú jednu vnútornú sieť), </w:t>
      </w:r>
      <w:r w:rsidR="001155D2">
        <w:rPr>
          <w:rFonts w:ascii="Calibri" w:hAnsi="Calibri"/>
          <w:sz w:val="22"/>
          <w:szCs w:val="22"/>
        </w:rPr>
        <w:t xml:space="preserve">uveďte </w:t>
      </w:r>
      <w:r w:rsidR="0098718D">
        <w:rPr>
          <w:rFonts w:ascii="Calibri" w:hAnsi="Calibri"/>
          <w:sz w:val="22"/>
          <w:szCs w:val="22"/>
        </w:rPr>
        <w:t>do separátnych výkazov príslušnej</w:t>
      </w:r>
      <w:r w:rsidR="001155D2">
        <w:rPr>
          <w:rFonts w:ascii="Calibri" w:hAnsi="Calibri"/>
          <w:sz w:val="22"/>
          <w:szCs w:val="22"/>
        </w:rPr>
        <w:t xml:space="preserve"> školy 1. </w:t>
      </w:r>
    </w:p>
    <w:p w:rsidR="00B970E2" w:rsidRDefault="00B970E2" w:rsidP="00D6227F">
      <w:pPr>
        <w:pStyle w:val="Zkladntext3"/>
        <w:spacing w:before="0" w:line="240" w:lineRule="auto"/>
        <w:jc w:val="both"/>
        <w:rPr>
          <w:rFonts w:ascii="Calibri" w:hAnsi="Calibri"/>
          <w:sz w:val="22"/>
          <w:szCs w:val="22"/>
        </w:rPr>
      </w:pPr>
    </w:p>
    <w:p w:rsidR="001155D2" w:rsidRPr="007478AE" w:rsidRDefault="001155D2" w:rsidP="00D6227F">
      <w:pPr>
        <w:pStyle w:val="Zkladntext3"/>
        <w:spacing w:before="0" w:line="240" w:lineRule="auto"/>
        <w:jc w:val="both"/>
        <w:rPr>
          <w:rFonts w:ascii="Calibri" w:hAnsi="Calibri"/>
          <w:sz w:val="22"/>
          <w:szCs w:val="22"/>
        </w:rPr>
      </w:pPr>
      <w:r w:rsidRPr="00415314">
        <w:rPr>
          <w:rFonts w:ascii="Calibri" w:hAnsi="Calibri"/>
          <w:b/>
          <w:sz w:val="22"/>
          <w:szCs w:val="22"/>
        </w:rPr>
        <w:t>Riadok 0</w:t>
      </w:r>
      <w:r>
        <w:rPr>
          <w:rFonts w:ascii="Calibri" w:hAnsi="Calibri"/>
          <w:b/>
          <w:sz w:val="22"/>
          <w:szCs w:val="22"/>
        </w:rPr>
        <w:t>2</w:t>
      </w:r>
      <w:r w:rsidRPr="00415314">
        <w:rPr>
          <w:rFonts w:ascii="Calibri" w:hAnsi="Calibri"/>
          <w:b/>
          <w:sz w:val="22"/>
          <w:szCs w:val="22"/>
        </w:rPr>
        <w:t>0</w:t>
      </w:r>
      <w:r>
        <w:rPr>
          <w:rFonts w:ascii="Calibri" w:hAnsi="Calibri"/>
          <w:b/>
          <w:sz w:val="22"/>
          <w:szCs w:val="22"/>
        </w:rPr>
        <w:t>4</w:t>
      </w:r>
      <w:r w:rsidR="007478AE">
        <w:rPr>
          <w:rFonts w:ascii="Calibri" w:hAnsi="Calibri"/>
          <w:sz w:val="22"/>
          <w:szCs w:val="22"/>
        </w:rPr>
        <w:t xml:space="preserve"> – počet </w:t>
      </w:r>
      <w:r w:rsidR="00AC4057">
        <w:rPr>
          <w:rFonts w:ascii="Calibri" w:hAnsi="Calibri"/>
          <w:sz w:val="22"/>
          <w:szCs w:val="22"/>
        </w:rPr>
        <w:t xml:space="preserve">bezdrôtových </w:t>
      </w:r>
      <w:r w:rsidR="007478AE">
        <w:rPr>
          <w:rFonts w:ascii="Calibri" w:hAnsi="Calibri"/>
          <w:sz w:val="22"/>
          <w:szCs w:val="22"/>
        </w:rPr>
        <w:t>prístupových bodov</w:t>
      </w:r>
      <w:r w:rsidR="00852D00">
        <w:rPr>
          <w:rFonts w:ascii="Calibri" w:hAnsi="Calibri"/>
          <w:sz w:val="22"/>
          <w:szCs w:val="22"/>
        </w:rPr>
        <w:t xml:space="preserve"> z pripojenia od niektoré poskytovateľa uvedeného na riadkoch 0201, 0202 alebo 0203</w:t>
      </w:r>
      <w:r w:rsidR="007478AE">
        <w:rPr>
          <w:rFonts w:ascii="Calibri" w:hAnsi="Calibri"/>
          <w:sz w:val="22"/>
          <w:szCs w:val="22"/>
        </w:rPr>
        <w:t xml:space="preserve"> - technických zariadení označovaných aj „WiFi router“, „WiFi základňa“ alebo „WiFi prístupový bod“, anglicky „WiFi Access Point“ t.j. zariadení</w:t>
      </w:r>
      <w:r w:rsidR="00AC4057">
        <w:rPr>
          <w:rFonts w:ascii="Calibri" w:hAnsi="Calibri"/>
          <w:sz w:val="22"/>
          <w:szCs w:val="22"/>
        </w:rPr>
        <w:t xml:space="preserve"> rozmiestnených</w:t>
      </w:r>
      <w:r w:rsidR="007478AE">
        <w:rPr>
          <w:rFonts w:ascii="Calibri" w:hAnsi="Calibri"/>
          <w:sz w:val="22"/>
          <w:szCs w:val="22"/>
        </w:rPr>
        <w:t xml:space="preserve"> v lokalite školy na pokrytie WiFi signálu</w:t>
      </w:r>
      <w:r w:rsidR="00AC4057">
        <w:rPr>
          <w:rFonts w:ascii="Calibri" w:hAnsi="Calibri"/>
          <w:sz w:val="22"/>
          <w:szCs w:val="22"/>
        </w:rPr>
        <w:t xml:space="preserve"> pre bezdrôtový prístup koncových zariadení do lokálnej siete</w:t>
      </w:r>
      <w:r w:rsidR="007478AE">
        <w:rPr>
          <w:rFonts w:ascii="Calibri" w:hAnsi="Calibri"/>
          <w:sz w:val="22"/>
          <w:szCs w:val="22"/>
        </w:rPr>
        <w:t>.</w:t>
      </w:r>
    </w:p>
    <w:p w:rsidR="007478AE" w:rsidRDefault="007478AE" w:rsidP="00D6227F">
      <w:pPr>
        <w:pStyle w:val="Zkladntext3"/>
        <w:spacing w:before="0" w:line="240" w:lineRule="auto"/>
        <w:jc w:val="both"/>
        <w:rPr>
          <w:rFonts w:ascii="Calibri" w:hAnsi="Calibri"/>
          <w:b/>
          <w:sz w:val="22"/>
          <w:szCs w:val="22"/>
        </w:rPr>
      </w:pPr>
    </w:p>
    <w:p w:rsidR="007478AE" w:rsidRDefault="007478AE" w:rsidP="00D6227F">
      <w:pPr>
        <w:pStyle w:val="Zkladntext3"/>
        <w:spacing w:before="0" w:line="240" w:lineRule="auto"/>
        <w:jc w:val="both"/>
        <w:rPr>
          <w:rFonts w:ascii="Calibri" w:hAnsi="Calibri"/>
          <w:b/>
          <w:sz w:val="22"/>
          <w:szCs w:val="22"/>
        </w:rPr>
      </w:pPr>
      <w:r w:rsidRPr="000B4FC5">
        <w:rPr>
          <w:rFonts w:ascii="Calibri" w:hAnsi="Calibri"/>
          <w:b/>
          <w:sz w:val="22"/>
          <w:szCs w:val="22"/>
        </w:rPr>
        <w:t xml:space="preserve">Riadok  </w:t>
      </w:r>
      <w:r>
        <w:rPr>
          <w:rFonts w:ascii="Calibri" w:hAnsi="Calibri"/>
          <w:b/>
          <w:sz w:val="22"/>
          <w:szCs w:val="22"/>
        </w:rPr>
        <w:t>0205</w:t>
      </w:r>
      <w:r>
        <w:rPr>
          <w:rFonts w:ascii="Calibri" w:hAnsi="Calibri"/>
          <w:sz w:val="22"/>
          <w:szCs w:val="22"/>
        </w:rPr>
        <w:t xml:space="preserve"> – uvediete</w:t>
      </w:r>
      <w:r w:rsidR="00AC4057">
        <w:rPr>
          <w:rFonts w:ascii="Calibri" w:hAnsi="Calibri"/>
          <w:sz w:val="22"/>
          <w:szCs w:val="22"/>
        </w:rPr>
        <w:t>, či WiFi prístup môžu využívať aj žiaci</w:t>
      </w:r>
      <w:r w:rsidR="003731B4">
        <w:rPr>
          <w:rFonts w:ascii="Calibri" w:hAnsi="Calibri"/>
          <w:sz w:val="22"/>
          <w:szCs w:val="22"/>
        </w:rPr>
        <w:t>, napríklad</w:t>
      </w:r>
      <w:r w:rsidR="00AC4057">
        <w:rPr>
          <w:rFonts w:ascii="Calibri" w:hAnsi="Calibri"/>
          <w:sz w:val="22"/>
          <w:szCs w:val="22"/>
        </w:rPr>
        <w:t xml:space="preserve"> prostredníctvom </w:t>
      </w:r>
      <w:r w:rsidR="005C4EBC">
        <w:rPr>
          <w:rFonts w:ascii="Calibri" w:hAnsi="Calibri"/>
          <w:sz w:val="22"/>
          <w:szCs w:val="22"/>
        </w:rPr>
        <w:t xml:space="preserve">vlastných, do školy </w:t>
      </w:r>
      <w:r w:rsidR="00AC4057">
        <w:rPr>
          <w:rFonts w:ascii="Calibri" w:hAnsi="Calibri"/>
          <w:sz w:val="22"/>
          <w:szCs w:val="22"/>
        </w:rPr>
        <w:t>prinesených zariadení (tzv. „BYOD“ – Bring Your Own Device)</w:t>
      </w:r>
      <w:r w:rsidR="005C4EBC">
        <w:rPr>
          <w:rFonts w:ascii="Calibri" w:hAnsi="Calibri"/>
          <w:sz w:val="22"/>
          <w:szCs w:val="22"/>
        </w:rPr>
        <w:t>, najčastejšie ide o mobilné telefóny</w:t>
      </w:r>
      <w:r w:rsidR="00AC4057">
        <w:rPr>
          <w:rFonts w:ascii="Calibri" w:hAnsi="Calibri"/>
          <w:sz w:val="22"/>
          <w:szCs w:val="22"/>
        </w:rPr>
        <w:t>.</w:t>
      </w:r>
      <w:r w:rsidR="00FB004E">
        <w:rPr>
          <w:rFonts w:ascii="Calibri" w:hAnsi="Calibri"/>
          <w:sz w:val="22"/>
          <w:szCs w:val="22"/>
        </w:rPr>
        <w:t xml:space="preserve"> </w:t>
      </w:r>
      <w:r w:rsidR="00E93FF3">
        <w:rPr>
          <w:rFonts w:ascii="Calibri" w:hAnsi="Calibri"/>
          <w:sz w:val="22"/>
          <w:szCs w:val="22"/>
        </w:rPr>
        <w:t>Poč</w:t>
      </w:r>
      <w:r w:rsidR="003731B4">
        <w:rPr>
          <w:rFonts w:ascii="Calibri" w:hAnsi="Calibri"/>
          <w:sz w:val="22"/>
          <w:szCs w:val="22"/>
        </w:rPr>
        <w:t>et</w:t>
      </w:r>
      <w:r w:rsidR="00E93FF3">
        <w:rPr>
          <w:rFonts w:ascii="Calibri" w:hAnsi="Calibri"/>
          <w:sz w:val="22"/>
          <w:szCs w:val="22"/>
        </w:rPr>
        <w:t xml:space="preserve"> týchto zariadení sa v tomto </w:t>
      </w:r>
      <w:r w:rsidR="003731B4">
        <w:rPr>
          <w:rFonts w:ascii="Calibri" w:hAnsi="Calibri"/>
          <w:sz w:val="22"/>
          <w:szCs w:val="22"/>
        </w:rPr>
        <w:t>výkaze neuvádza</w:t>
      </w:r>
      <w:r w:rsidR="00E93FF3">
        <w:rPr>
          <w:rFonts w:ascii="Calibri" w:hAnsi="Calibri"/>
          <w:sz w:val="22"/>
          <w:szCs w:val="22"/>
        </w:rPr>
        <w:t>.</w:t>
      </w:r>
    </w:p>
    <w:p w:rsidR="001155D2" w:rsidRDefault="001155D2" w:rsidP="00D6227F">
      <w:pPr>
        <w:pStyle w:val="Zkladntext3"/>
        <w:spacing w:before="0" w:line="240" w:lineRule="auto"/>
        <w:jc w:val="both"/>
        <w:rPr>
          <w:rFonts w:ascii="Calibri" w:hAnsi="Calibri"/>
          <w:b/>
          <w:sz w:val="22"/>
          <w:szCs w:val="22"/>
        </w:rPr>
      </w:pPr>
    </w:p>
    <w:p w:rsidR="005C4EBC" w:rsidRDefault="005C4EBC" w:rsidP="00D6227F">
      <w:pPr>
        <w:pStyle w:val="Zkladntext3"/>
        <w:spacing w:before="0" w:line="240" w:lineRule="auto"/>
        <w:jc w:val="both"/>
        <w:rPr>
          <w:rFonts w:ascii="Calibri" w:hAnsi="Calibri"/>
          <w:b/>
          <w:sz w:val="22"/>
          <w:szCs w:val="22"/>
        </w:rPr>
      </w:pPr>
      <w:r w:rsidRPr="000B4FC5">
        <w:rPr>
          <w:rFonts w:ascii="Calibri" w:hAnsi="Calibri"/>
          <w:b/>
          <w:sz w:val="22"/>
          <w:szCs w:val="22"/>
        </w:rPr>
        <w:t xml:space="preserve">Riadok  </w:t>
      </w:r>
      <w:r>
        <w:rPr>
          <w:rFonts w:ascii="Calibri" w:hAnsi="Calibri"/>
          <w:b/>
          <w:sz w:val="22"/>
          <w:szCs w:val="22"/>
        </w:rPr>
        <w:t>0206</w:t>
      </w:r>
      <w:r>
        <w:rPr>
          <w:rFonts w:ascii="Calibri" w:hAnsi="Calibri"/>
          <w:sz w:val="22"/>
          <w:szCs w:val="22"/>
        </w:rPr>
        <w:t xml:space="preserve"> – vyberte zo zoznamu poskytovateľa internetového pripojenia, </w:t>
      </w:r>
      <w:r w:rsidR="0023623D">
        <w:rPr>
          <w:rFonts w:ascii="Calibri" w:hAnsi="Calibri"/>
          <w:sz w:val="22"/>
          <w:szCs w:val="22"/>
        </w:rPr>
        <w:t xml:space="preserve">prostredníctvom </w:t>
      </w:r>
      <w:r>
        <w:rPr>
          <w:rFonts w:ascii="Calibri" w:hAnsi="Calibri"/>
          <w:sz w:val="22"/>
          <w:szCs w:val="22"/>
        </w:rPr>
        <w:t xml:space="preserve">ktorého </w:t>
      </w:r>
      <w:r w:rsidR="00F3418F">
        <w:rPr>
          <w:rFonts w:ascii="Calibri" w:hAnsi="Calibri"/>
          <w:sz w:val="22"/>
          <w:szCs w:val="22"/>
        </w:rPr>
        <w:t xml:space="preserve">škola </w:t>
      </w:r>
      <w:r w:rsidR="00AC7863">
        <w:rPr>
          <w:rFonts w:ascii="Calibri" w:hAnsi="Calibri"/>
          <w:sz w:val="22"/>
          <w:szCs w:val="22"/>
        </w:rPr>
        <w:t xml:space="preserve">samostatne </w:t>
      </w:r>
      <w:r w:rsidR="0023623D">
        <w:rPr>
          <w:rFonts w:ascii="Calibri" w:hAnsi="Calibri"/>
          <w:sz w:val="22"/>
          <w:szCs w:val="22"/>
        </w:rPr>
        <w:t xml:space="preserve">zabezpečuje prístup do internetu </w:t>
      </w:r>
      <w:r w:rsidR="00F3418F">
        <w:rPr>
          <w:rFonts w:ascii="Calibri" w:hAnsi="Calibri"/>
          <w:sz w:val="22"/>
          <w:szCs w:val="22"/>
        </w:rPr>
        <w:t xml:space="preserve">mimo </w:t>
      </w:r>
      <w:r w:rsidR="00AC7863">
        <w:rPr>
          <w:rFonts w:ascii="Calibri" w:hAnsi="Calibri"/>
          <w:sz w:val="22"/>
          <w:szCs w:val="22"/>
        </w:rPr>
        <w:t>pripojenia</w:t>
      </w:r>
      <w:r w:rsidR="00F3418F">
        <w:rPr>
          <w:rFonts w:ascii="Calibri" w:hAnsi="Calibri"/>
          <w:sz w:val="22"/>
          <w:szCs w:val="22"/>
        </w:rPr>
        <w:t xml:space="preserve"> </w:t>
      </w:r>
      <w:r w:rsidR="00861A3C" w:rsidRPr="00861A3C">
        <w:rPr>
          <w:rFonts w:ascii="Calibri" w:hAnsi="Calibri"/>
          <w:sz w:val="22"/>
          <w:szCs w:val="22"/>
        </w:rPr>
        <w:t>do siete rezortu školstva s centrálnym prestupom do internetu a súvisiacich sieťových služieb</w:t>
      </w:r>
      <w:r w:rsidR="00AC7863">
        <w:rPr>
          <w:rFonts w:ascii="Calibri" w:hAnsi="Calibri"/>
          <w:sz w:val="22"/>
          <w:szCs w:val="22"/>
        </w:rPr>
        <w:t>,</w:t>
      </w:r>
      <w:r w:rsidR="00861A3C" w:rsidRPr="00861A3C">
        <w:rPr>
          <w:rFonts w:ascii="Calibri" w:hAnsi="Calibri"/>
          <w:sz w:val="22"/>
          <w:szCs w:val="22"/>
        </w:rPr>
        <w:t xml:space="preserve"> </w:t>
      </w:r>
      <w:r w:rsidR="00F3418F">
        <w:rPr>
          <w:rFonts w:ascii="Calibri" w:hAnsi="Calibri"/>
          <w:sz w:val="22"/>
          <w:szCs w:val="22"/>
        </w:rPr>
        <w:t xml:space="preserve">uvádzaných v riadkoch 0201, 0202 a 0203, pričom sa nevylučuje </w:t>
      </w:r>
      <w:r w:rsidR="00AC7863">
        <w:rPr>
          <w:rFonts w:ascii="Calibri" w:hAnsi="Calibri"/>
          <w:sz w:val="22"/>
          <w:szCs w:val="22"/>
        </w:rPr>
        <w:t xml:space="preserve">aj </w:t>
      </w:r>
      <w:r w:rsidR="00F3418F">
        <w:rPr>
          <w:rFonts w:ascii="Calibri" w:hAnsi="Calibri"/>
          <w:sz w:val="22"/>
          <w:szCs w:val="22"/>
        </w:rPr>
        <w:t>ich súbežné využívanie. Ak má škola jediného poskytovateľa „vlastného pripojenia na internet“, alebo z viacerých „vlastných“ pripojení využívate niektorého najviac</w:t>
      </w:r>
      <w:r w:rsidR="00AC7863">
        <w:rPr>
          <w:rFonts w:ascii="Calibri" w:hAnsi="Calibri"/>
          <w:sz w:val="22"/>
          <w:szCs w:val="22"/>
        </w:rPr>
        <w:t xml:space="preserve">, </w:t>
      </w:r>
      <w:r w:rsidR="00F3418F">
        <w:rPr>
          <w:rFonts w:ascii="Calibri" w:hAnsi="Calibri"/>
          <w:sz w:val="22"/>
          <w:szCs w:val="22"/>
        </w:rPr>
        <w:t xml:space="preserve"> t.j. primárne, potom jeho meno vyberte do riadku 0206.</w:t>
      </w:r>
    </w:p>
    <w:p w:rsidR="005C4EBC" w:rsidRDefault="005C4EBC" w:rsidP="00D6227F">
      <w:pPr>
        <w:pStyle w:val="Zkladntext3"/>
        <w:spacing w:before="0" w:line="240" w:lineRule="auto"/>
        <w:jc w:val="both"/>
        <w:rPr>
          <w:rFonts w:ascii="Calibri" w:hAnsi="Calibri"/>
          <w:b/>
          <w:sz w:val="22"/>
          <w:szCs w:val="22"/>
        </w:rPr>
      </w:pPr>
    </w:p>
    <w:p w:rsidR="00C70F42" w:rsidRDefault="00C70F42" w:rsidP="00D6227F">
      <w:pPr>
        <w:pStyle w:val="Zkladntext3"/>
        <w:spacing w:before="0" w:line="240" w:lineRule="auto"/>
        <w:jc w:val="both"/>
        <w:rPr>
          <w:rFonts w:ascii="Calibri" w:hAnsi="Calibri"/>
          <w:sz w:val="22"/>
          <w:szCs w:val="22"/>
        </w:rPr>
      </w:pPr>
      <w:r w:rsidRPr="000B4FC5">
        <w:rPr>
          <w:rFonts w:ascii="Calibri" w:hAnsi="Calibri"/>
          <w:b/>
          <w:sz w:val="22"/>
          <w:szCs w:val="22"/>
        </w:rPr>
        <w:t xml:space="preserve">Riadok  </w:t>
      </w:r>
      <w:r>
        <w:rPr>
          <w:rFonts w:ascii="Calibri" w:hAnsi="Calibri"/>
          <w:b/>
          <w:sz w:val="22"/>
          <w:szCs w:val="22"/>
        </w:rPr>
        <w:t>0207</w:t>
      </w:r>
      <w:r>
        <w:rPr>
          <w:rFonts w:ascii="Calibri" w:hAnsi="Calibri"/>
          <w:sz w:val="22"/>
          <w:szCs w:val="22"/>
        </w:rPr>
        <w:t xml:space="preserve"> – vyberte </w:t>
      </w:r>
      <w:r w:rsidR="005575B8">
        <w:rPr>
          <w:rFonts w:ascii="Calibri" w:hAnsi="Calibri"/>
          <w:sz w:val="22"/>
          <w:szCs w:val="22"/>
        </w:rPr>
        <w:t>interval rýchlostí, ktorému zodpovedá rýchlosť</w:t>
      </w:r>
      <w:r>
        <w:rPr>
          <w:rFonts w:ascii="Calibri" w:hAnsi="Calibri"/>
          <w:sz w:val="22"/>
          <w:szCs w:val="22"/>
        </w:rPr>
        <w:t xml:space="preserve"> pripojenia pre DOWNLOAD, teda sťahovanie</w:t>
      </w:r>
      <w:r w:rsidR="0021452B">
        <w:rPr>
          <w:rFonts w:ascii="Calibri" w:hAnsi="Calibri"/>
          <w:sz w:val="22"/>
          <w:szCs w:val="22"/>
        </w:rPr>
        <w:t>, čítanie</w:t>
      </w:r>
      <w:r>
        <w:rPr>
          <w:rFonts w:ascii="Calibri" w:hAnsi="Calibri"/>
          <w:sz w:val="22"/>
          <w:szCs w:val="22"/>
        </w:rPr>
        <w:t xml:space="preserve"> údajov z</w:t>
      </w:r>
      <w:r w:rsidR="0021452B">
        <w:rPr>
          <w:rFonts w:ascii="Calibri" w:hAnsi="Calibri"/>
          <w:sz w:val="22"/>
          <w:szCs w:val="22"/>
        </w:rPr>
        <w:t>o zdroja na</w:t>
      </w:r>
      <w:r>
        <w:rPr>
          <w:rFonts w:ascii="Calibri" w:hAnsi="Calibri"/>
          <w:sz w:val="22"/>
          <w:szCs w:val="22"/>
        </w:rPr>
        <w:t> </w:t>
      </w:r>
      <w:r w:rsidR="0021452B">
        <w:rPr>
          <w:rFonts w:ascii="Calibri" w:hAnsi="Calibri"/>
          <w:sz w:val="22"/>
          <w:szCs w:val="22"/>
        </w:rPr>
        <w:t>internete</w:t>
      </w:r>
      <w:r>
        <w:rPr>
          <w:rFonts w:ascii="Calibri" w:hAnsi="Calibri"/>
          <w:sz w:val="22"/>
          <w:szCs w:val="22"/>
        </w:rPr>
        <w:t xml:space="preserve">. Ide o technický údaj, ktorý </w:t>
      </w:r>
      <w:r w:rsidR="009360E0">
        <w:rPr>
          <w:rFonts w:ascii="Calibri" w:hAnsi="Calibri"/>
          <w:sz w:val="22"/>
          <w:szCs w:val="22"/>
        </w:rPr>
        <w:t>deklaruje poskytovateľ internetového pripojenia</w:t>
      </w:r>
      <w:r>
        <w:rPr>
          <w:rFonts w:ascii="Calibri" w:hAnsi="Calibri"/>
          <w:sz w:val="22"/>
          <w:szCs w:val="22"/>
        </w:rPr>
        <w:t>.</w:t>
      </w:r>
    </w:p>
    <w:p w:rsidR="00C70F42" w:rsidRDefault="00C70F42" w:rsidP="00D6227F">
      <w:pPr>
        <w:pStyle w:val="Zkladntext3"/>
        <w:spacing w:before="0" w:line="240" w:lineRule="auto"/>
        <w:jc w:val="both"/>
        <w:rPr>
          <w:rFonts w:ascii="Calibri" w:hAnsi="Calibri"/>
          <w:sz w:val="22"/>
          <w:szCs w:val="22"/>
        </w:rPr>
      </w:pPr>
    </w:p>
    <w:p w:rsidR="00C70F42" w:rsidRDefault="00C70F42" w:rsidP="00C70F42">
      <w:pPr>
        <w:pStyle w:val="Zkladntext3"/>
        <w:spacing w:before="0" w:line="240" w:lineRule="auto"/>
        <w:jc w:val="both"/>
        <w:rPr>
          <w:rFonts w:ascii="Calibri" w:hAnsi="Calibri"/>
          <w:b/>
          <w:sz w:val="22"/>
          <w:szCs w:val="22"/>
        </w:rPr>
      </w:pPr>
      <w:r w:rsidRPr="000B4FC5">
        <w:rPr>
          <w:rFonts w:ascii="Calibri" w:hAnsi="Calibri"/>
          <w:b/>
          <w:sz w:val="22"/>
          <w:szCs w:val="22"/>
        </w:rPr>
        <w:t xml:space="preserve">Riadok  </w:t>
      </w:r>
      <w:r>
        <w:rPr>
          <w:rFonts w:ascii="Calibri" w:hAnsi="Calibri"/>
          <w:b/>
          <w:sz w:val="22"/>
          <w:szCs w:val="22"/>
        </w:rPr>
        <w:t>0208</w:t>
      </w:r>
      <w:r>
        <w:rPr>
          <w:rFonts w:ascii="Calibri" w:hAnsi="Calibri"/>
          <w:sz w:val="22"/>
          <w:szCs w:val="22"/>
        </w:rPr>
        <w:t xml:space="preserve"> – </w:t>
      </w:r>
      <w:r w:rsidR="005575B8">
        <w:rPr>
          <w:rFonts w:ascii="Calibri" w:hAnsi="Calibri"/>
          <w:sz w:val="22"/>
          <w:szCs w:val="22"/>
        </w:rPr>
        <w:t xml:space="preserve">vyberte interval rýchlostí, ktorému zodpovedá rýchlosť pripojenia </w:t>
      </w:r>
      <w:r>
        <w:rPr>
          <w:rFonts w:ascii="Calibri" w:hAnsi="Calibri"/>
          <w:sz w:val="22"/>
          <w:szCs w:val="22"/>
        </w:rPr>
        <w:t>pre UPLOAD</w:t>
      </w:r>
      <w:r w:rsidR="0021452B">
        <w:rPr>
          <w:rFonts w:ascii="Calibri" w:hAnsi="Calibri"/>
          <w:sz w:val="22"/>
          <w:szCs w:val="22"/>
        </w:rPr>
        <w:t>, teda</w:t>
      </w:r>
      <w:r>
        <w:rPr>
          <w:rFonts w:ascii="Calibri" w:hAnsi="Calibri"/>
          <w:sz w:val="22"/>
          <w:szCs w:val="22"/>
        </w:rPr>
        <w:t xml:space="preserve"> </w:t>
      </w:r>
      <w:r w:rsidR="0021452B">
        <w:rPr>
          <w:rFonts w:ascii="Calibri" w:hAnsi="Calibri"/>
          <w:sz w:val="22"/>
          <w:szCs w:val="22"/>
        </w:rPr>
        <w:t>odosielanie</w:t>
      </w:r>
      <w:r>
        <w:rPr>
          <w:rFonts w:ascii="Calibri" w:hAnsi="Calibri"/>
          <w:sz w:val="22"/>
          <w:szCs w:val="22"/>
        </w:rPr>
        <w:t xml:space="preserve"> údajov </w:t>
      </w:r>
      <w:r w:rsidR="005B7E43">
        <w:rPr>
          <w:rFonts w:ascii="Calibri" w:hAnsi="Calibri"/>
          <w:sz w:val="22"/>
          <w:szCs w:val="22"/>
        </w:rPr>
        <w:t>z lokálnej siete alebo koncového zariadenia školy</w:t>
      </w:r>
      <w:r w:rsidR="00E93FF3">
        <w:rPr>
          <w:rFonts w:ascii="Calibri" w:hAnsi="Calibri"/>
          <w:sz w:val="22"/>
          <w:szCs w:val="22"/>
        </w:rPr>
        <w:t xml:space="preserve"> na internet</w:t>
      </w:r>
      <w:r>
        <w:rPr>
          <w:rFonts w:ascii="Calibri" w:hAnsi="Calibri"/>
          <w:sz w:val="22"/>
          <w:szCs w:val="22"/>
        </w:rPr>
        <w:t>. Ide o technický údaj, ktorý deklaruje poskytovateľ</w:t>
      </w:r>
      <w:r w:rsidR="009360E0">
        <w:rPr>
          <w:rFonts w:ascii="Calibri" w:hAnsi="Calibri"/>
          <w:sz w:val="22"/>
          <w:szCs w:val="22"/>
        </w:rPr>
        <w:t xml:space="preserve"> internetového pripojenia</w:t>
      </w:r>
      <w:r>
        <w:rPr>
          <w:rFonts w:ascii="Calibri" w:hAnsi="Calibri"/>
          <w:sz w:val="22"/>
          <w:szCs w:val="22"/>
        </w:rPr>
        <w:t>.</w:t>
      </w:r>
    </w:p>
    <w:p w:rsidR="00C70F42" w:rsidRDefault="00C70F42" w:rsidP="00D6227F">
      <w:pPr>
        <w:pStyle w:val="Zkladntext3"/>
        <w:spacing w:before="0" w:line="240" w:lineRule="auto"/>
        <w:jc w:val="both"/>
        <w:rPr>
          <w:rFonts w:ascii="Calibri" w:hAnsi="Calibri"/>
          <w:b/>
          <w:sz w:val="22"/>
          <w:szCs w:val="22"/>
        </w:rPr>
      </w:pPr>
    </w:p>
    <w:p w:rsidR="005B4166" w:rsidRDefault="005B4166" w:rsidP="00D6227F">
      <w:pPr>
        <w:pStyle w:val="Zkladntext3"/>
        <w:spacing w:before="0" w:line="240" w:lineRule="auto"/>
        <w:jc w:val="both"/>
        <w:rPr>
          <w:rFonts w:ascii="Calibri" w:hAnsi="Calibri"/>
          <w:b/>
          <w:sz w:val="22"/>
          <w:szCs w:val="22"/>
        </w:rPr>
      </w:pPr>
      <w:r w:rsidRPr="000B4FC5">
        <w:rPr>
          <w:rFonts w:ascii="Calibri" w:hAnsi="Calibri"/>
          <w:b/>
          <w:sz w:val="22"/>
          <w:szCs w:val="22"/>
        </w:rPr>
        <w:t xml:space="preserve">Riadok  </w:t>
      </w:r>
      <w:r>
        <w:rPr>
          <w:rFonts w:ascii="Calibri" w:hAnsi="Calibri"/>
          <w:b/>
          <w:sz w:val="22"/>
          <w:szCs w:val="22"/>
        </w:rPr>
        <w:t>0209</w:t>
      </w:r>
      <w:r>
        <w:rPr>
          <w:rFonts w:ascii="Calibri" w:hAnsi="Calibri"/>
          <w:sz w:val="22"/>
          <w:szCs w:val="22"/>
        </w:rPr>
        <w:t xml:space="preserve"> – vyberte jednu z</w:t>
      </w:r>
      <w:r w:rsidR="005575B8">
        <w:rPr>
          <w:rFonts w:ascii="Calibri" w:hAnsi="Calibri"/>
          <w:sz w:val="22"/>
          <w:szCs w:val="22"/>
        </w:rPr>
        <w:t xml:space="preserve"> využívaných </w:t>
      </w:r>
      <w:r>
        <w:rPr>
          <w:rFonts w:ascii="Calibri" w:hAnsi="Calibri"/>
          <w:sz w:val="22"/>
          <w:szCs w:val="22"/>
        </w:rPr>
        <w:t>technológií pripojenia</w:t>
      </w:r>
      <w:r w:rsidR="00266165">
        <w:rPr>
          <w:rFonts w:ascii="Calibri" w:hAnsi="Calibri"/>
          <w:sz w:val="22"/>
          <w:szCs w:val="22"/>
        </w:rPr>
        <w:t xml:space="preserve">, ktorou sa </w:t>
      </w:r>
      <w:r w:rsidR="002875CD">
        <w:rPr>
          <w:rFonts w:ascii="Calibri" w:hAnsi="Calibri"/>
          <w:sz w:val="22"/>
          <w:szCs w:val="22"/>
        </w:rPr>
        <w:t xml:space="preserve">celá </w:t>
      </w:r>
      <w:r w:rsidR="00266165">
        <w:rPr>
          <w:rFonts w:ascii="Calibri" w:hAnsi="Calibri"/>
          <w:sz w:val="22"/>
          <w:szCs w:val="22"/>
        </w:rPr>
        <w:t xml:space="preserve">škola </w:t>
      </w:r>
      <w:r w:rsidR="002875CD">
        <w:rPr>
          <w:rFonts w:ascii="Calibri" w:hAnsi="Calibri"/>
          <w:sz w:val="22"/>
          <w:szCs w:val="22"/>
        </w:rPr>
        <w:t xml:space="preserve">a jej vnútorná sieť </w:t>
      </w:r>
      <w:r w:rsidR="00266165">
        <w:rPr>
          <w:rFonts w:ascii="Calibri" w:hAnsi="Calibri"/>
          <w:sz w:val="22"/>
          <w:szCs w:val="22"/>
        </w:rPr>
        <w:t xml:space="preserve">pripája na </w:t>
      </w:r>
      <w:r w:rsidR="002875CD">
        <w:rPr>
          <w:rFonts w:ascii="Calibri" w:hAnsi="Calibri"/>
          <w:sz w:val="22"/>
          <w:szCs w:val="22"/>
        </w:rPr>
        <w:t xml:space="preserve">uvedeného poskytovateľa </w:t>
      </w:r>
      <w:r w:rsidR="009360E0">
        <w:rPr>
          <w:rFonts w:ascii="Calibri" w:hAnsi="Calibri"/>
          <w:sz w:val="22"/>
          <w:szCs w:val="22"/>
        </w:rPr>
        <w:t xml:space="preserve">internetového </w:t>
      </w:r>
      <w:r w:rsidR="002875CD">
        <w:rPr>
          <w:rFonts w:ascii="Calibri" w:hAnsi="Calibri"/>
          <w:sz w:val="22"/>
          <w:szCs w:val="22"/>
        </w:rPr>
        <w:t>pripojenia (v ideálnom prípade ide o optický kábel, staršie technológie pripojenia využívajú „drôtové“ pripojenia podobne ako telefónne linky, satelitné technológie umožňujú pripojenie</w:t>
      </w:r>
      <w:r w:rsidR="00E93FF3">
        <w:rPr>
          <w:rFonts w:ascii="Calibri" w:hAnsi="Calibri"/>
          <w:sz w:val="22"/>
          <w:szCs w:val="22"/>
        </w:rPr>
        <w:t xml:space="preserve"> medzi budovami bez vedenia </w:t>
      </w:r>
      <w:r w:rsidR="00A96844">
        <w:rPr>
          <w:rFonts w:ascii="Calibri" w:hAnsi="Calibri"/>
          <w:sz w:val="22"/>
          <w:szCs w:val="22"/>
        </w:rPr>
        <w:t xml:space="preserve">„drôtov“, alebo zakopávania </w:t>
      </w:r>
      <w:r w:rsidR="002875CD">
        <w:rPr>
          <w:rFonts w:ascii="Calibri" w:hAnsi="Calibri"/>
          <w:sz w:val="22"/>
          <w:szCs w:val="22"/>
        </w:rPr>
        <w:t>kabeláže atp.)</w:t>
      </w:r>
      <w:r w:rsidR="00266165">
        <w:rPr>
          <w:rFonts w:ascii="Calibri" w:hAnsi="Calibri"/>
          <w:sz w:val="22"/>
          <w:szCs w:val="22"/>
        </w:rPr>
        <w:t>.</w:t>
      </w:r>
    </w:p>
    <w:p w:rsidR="00C70F42" w:rsidRDefault="00C70F42" w:rsidP="00D6227F">
      <w:pPr>
        <w:pStyle w:val="Zkladntext3"/>
        <w:spacing w:before="0" w:line="240" w:lineRule="auto"/>
        <w:jc w:val="both"/>
        <w:rPr>
          <w:rFonts w:ascii="Calibri" w:hAnsi="Calibri"/>
          <w:b/>
          <w:sz w:val="22"/>
          <w:szCs w:val="22"/>
        </w:rPr>
      </w:pPr>
    </w:p>
    <w:p w:rsidR="005C4EBC" w:rsidRDefault="005C4EBC" w:rsidP="00D6227F">
      <w:pPr>
        <w:pStyle w:val="Zkladntext3"/>
        <w:spacing w:before="0" w:line="240" w:lineRule="auto"/>
        <w:jc w:val="both"/>
        <w:rPr>
          <w:rFonts w:ascii="Calibri" w:hAnsi="Calibri"/>
          <w:sz w:val="22"/>
          <w:szCs w:val="22"/>
        </w:rPr>
      </w:pPr>
      <w:r w:rsidRPr="000B4FC5">
        <w:rPr>
          <w:rFonts w:ascii="Calibri" w:hAnsi="Calibri"/>
          <w:b/>
          <w:sz w:val="22"/>
          <w:szCs w:val="22"/>
        </w:rPr>
        <w:t xml:space="preserve">Riadok  </w:t>
      </w:r>
      <w:r>
        <w:rPr>
          <w:rFonts w:ascii="Calibri" w:hAnsi="Calibri"/>
          <w:b/>
          <w:sz w:val="22"/>
          <w:szCs w:val="22"/>
        </w:rPr>
        <w:t>02</w:t>
      </w:r>
      <w:r w:rsidR="00F3418F">
        <w:rPr>
          <w:rFonts w:ascii="Calibri" w:hAnsi="Calibri"/>
          <w:b/>
          <w:sz w:val="22"/>
          <w:szCs w:val="22"/>
        </w:rPr>
        <w:t>10</w:t>
      </w:r>
      <w:r>
        <w:rPr>
          <w:rFonts w:ascii="Calibri" w:hAnsi="Calibri"/>
          <w:sz w:val="22"/>
          <w:szCs w:val="22"/>
        </w:rPr>
        <w:t xml:space="preserve"> – </w:t>
      </w:r>
      <w:r w:rsidR="00F3418F">
        <w:rPr>
          <w:rFonts w:ascii="Calibri" w:hAnsi="Calibri"/>
          <w:sz w:val="22"/>
          <w:szCs w:val="22"/>
        </w:rPr>
        <w:t>podobne ako v riadku 0206</w:t>
      </w:r>
      <w:r w:rsidR="001C562B">
        <w:rPr>
          <w:rFonts w:ascii="Calibri" w:hAnsi="Calibri"/>
          <w:sz w:val="22"/>
          <w:szCs w:val="22"/>
        </w:rPr>
        <w:t>.</w:t>
      </w:r>
      <w:r w:rsidR="00F3418F">
        <w:rPr>
          <w:rFonts w:ascii="Calibri" w:hAnsi="Calibri"/>
          <w:sz w:val="22"/>
          <w:szCs w:val="22"/>
        </w:rPr>
        <w:t xml:space="preserve"> </w:t>
      </w:r>
      <w:r w:rsidR="001C562B">
        <w:rPr>
          <w:rFonts w:ascii="Calibri" w:hAnsi="Calibri"/>
          <w:sz w:val="22"/>
          <w:szCs w:val="22"/>
        </w:rPr>
        <w:t>A</w:t>
      </w:r>
      <w:r w:rsidR="00F3418F">
        <w:rPr>
          <w:rFonts w:ascii="Calibri" w:hAnsi="Calibri"/>
          <w:sz w:val="22"/>
          <w:szCs w:val="22"/>
        </w:rPr>
        <w:t xml:space="preserve">k má škola viac „vlastných“ pripojení, uveďte </w:t>
      </w:r>
      <w:r w:rsidR="00C70F42">
        <w:rPr>
          <w:rFonts w:ascii="Calibri" w:hAnsi="Calibri"/>
          <w:sz w:val="22"/>
          <w:szCs w:val="22"/>
        </w:rPr>
        <w:t xml:space="preserve">meno </w:t>
      </w:r>
      <w:r w:rsidR="00F3418F">
        <w:rPr>
          <w:rFonts w:ascii="Calibri" w:hAnsi="Calibri"/>
          <w:sz w:val="22"/>
          <w:szCs w:val="22"/>
        </w:rPr>
        <w:t>záložného</w:t>
      </w:r>
      <w:r w:rsidR="00830673">
        <w:rPr>
          <w:rFonts w:ascii="Calibri" w:hAnsi="Calibri"/>
          <w:sz w:val="22"/>
          <w:szCs w:val="22"/>
        </w:rPr>
        <w:t>, alebo významom pre školu druhoradého</w:t>
      </w:r>
      <w:r w:rsidR="00F3418F">
        <w:rPr>
          <w:rFonts w:ascii="Calibri" w:hAnsi="Calibri"/>
          <w:sz w:val="22"/>
          <w:szCs w:val="22"/>
        </w:rPr>
        <w:t xml:space="preserve"> </w:t>
      </w:r>
      <w:r w:rsidR="00C70F42">
        <w:rPr>
          <w:rFonts w:ascii="Calibri" w:hAnsi="Calibri"/>
          <w:sz w:val="22"/>
          <w:szCs w:val="22"/>
        </w:rPr>
        <w:t>poskytovateľa internetu</w:t>
      </w:r>
      <w:r w:rsidR="00F3418F">
        <w:rPr>
          <w:rFonts w:ascii="Calibri" w:hAnsi="Calibri"/>
          <w:sz w:val="22"/>
          <w:szCs w:val="22"/>
        </w:rPr>
        <w:t xml:space="preserve">, ktorého využívate menej často, alebo na prenos menšieho objemu dát, </w:t>
      </w:r>
      <w:r w:rsidR="00A96844">
        <w:rPr>
          <w:rFonts w:ascii="Calibri" w:hAnsi="Calibri"/>
          <w:sz w:val="22"/>
          <w:szCs w:val="22"/>
        </w:rPr>
        <w:t xml:space="preserve">prípadne </w:t>
      </w:r>
      <w:r w:rsidR="00F3418F">
        <w:rPr>
          <w:rFonts w:ascii="Calibri" w:hAnsi="Calibri"/>
          <w:sz w:val="22"/>
          <w:szCs w:val="22"/>
        </w:rPr>
        <w:t xml:space="preserve">len pre záložné účely, ak vypadne služba </w:t>
      </w:r>
      <w:r w:rsidR="00A96844">
        <w:rPr>
          <w:rFonts w:ascii="Calibri" w:hAnsi="Calibri"/>
          <w:sz w:val="22"/>
          <w:szCs w:val="22"/>
        </w:rPr>
        <w:t>„vlastného primárneho</w:t>
      </w:r>
      <w:r w:rsidR="00F3418F">
        <w:rPr>
          <w:rFonts w:ascii="Calibri" w:hAnsi="Calibri"/>
          <w:sz w:val="22"/>
          <w:szCs w:val="22"/>
        </w:rPr>
        <w:t xml:space="preserve"> pripojenia</w:t>
      </w:r>
      <w:r w:rsidR="00A96844">
        <w:rPr>
          <w:rFonts w:ascii="Calibri" w:hAnsi="Calibri"/>
          <w:sz w:val="22"/>
          <w:szCs w:val="22"/>
        </w:rPr>
        <w:t>“</w:t>
      </w:r>
      <w:r w:rsidR="00F3418F">
        <w:rPr>
          <w:rFonts w:ascii="Calibri" w:hAnsi="Calibri"/>
          <w:sz w:val="22"/>
          <w:szCs w:val="22"/>
        </w:rPr>
        <w:t>.</w:t>
      </w:r>
    </w:p>
    <w:p w:rsidR="00E666C7" w:rsidRDefault="00E666C7" w:rsidP="00D6227F">
      <w:pPr>
        <w:pStyle w:val="Zkladntext3"/>
        <w:spacing w:before="0" w:line="240" w:lineRule="auto"/>
        <w:jc w:val="both"/>
        <w:rPr>
          <w:rFonts w:ascii="Calibri" w:hAnsi="Calibri"/>
          <w:sz w:val="22"/>
          <w:szCs w:val="22"/>
        </w:rPr>
      </w:pPr>
    </w:p>
    <w:p w:rsidR="00E666C7" w:rsidRPr="00CA7388" w:rsidRDefault="00E666C7" w:rsidP="00E666C7">
      <w:pPr>
        <w:pStyle w:val="Normlnywebov"/>
        <w:rPr>
          <w:rFonts w:ascii="Calibri" w:hAnsi="Calibri"/>
          <w:i/>
          <w:sz w:val="22"/>
        </w:rPr>
      </w:pPr>
      <w:r w:rsidRPr="00CA7388">
        <w:rPr>
          <w:rFonts w:ascii="Calibri" w:hAnsi="Calibri"/>
          <w:b/>
          <w:i/>
          <w:sz w:val="22"/>
        </w:rPr>
        <w:t>V riadku 0206 a 0210</w:t>
      </w:r>
      <w:r w:rsidRPr="00CA7388">
        <w:rPr>
          <w:rFonts w:ascii="Calibri" w:hAnsi="Calibri"/>
          <w:i/>
          <w:sz w:val="22"/>
        </w:rPr>
        <w:t xml:space="preserve"> ministerstvo zisťuje počet škôl, ktorým zásadne z technických dôvodov nebude vyhovovať jednotné centrálne obstarávané pripojenie napr. prostredníctvom projektu EDUNET či cez telekomunikačné spoločnosti tak, že si škola pripojenie musí zabezpečovať nezávisle na ministerstve vlastnou iniciatívou. Ak takéto pripojenie poskytuje poskytovateľ alebo sponzor, ktorý si neželá byť menovaný, alebo škola má akékoľvek dôvody ho neuvádzať, potom do riadkov 0206 a 0210 uveďte 'INÝ' t.j. kód '99999999' </w:t>
      </w:r>
      <w:r w:rsidRPr="00CA7388">
        <w:rPr>
          <w:rFonts w:ascii="Calibri" w:hAnsi="Calibri"/>
          <w:i/>
          <w:sz w:val="22"/>
          <w:shd w:val="clear" w:color="auto" w:fill="FFFFFF"/>
        </w:rPr>
        <w:t>radšej, </w:t>
      </w:r>
      <w:r w:rsidRPr="00CA7388">
        <w:rPr>
          <w:rFonts w:ascii="Calibri" w:hAnsi="Calibri"/>
          <w:i/>
          <w:sz w:val="22"/>
        </w:rPr>
        <w:t>ako tieto riadky nevyplniť vôbec (ide o štatistické zisťovanie pre potreby rozhodovania ministerstva).</w:t>
      </w:r>
    </w:p>
    <w:p w:rsidR="00E666C7" w:rsidRDefault="00E666C7" w:rsidP="00D6227F">
      <w:pPr>
        <w:pStyle w:val="Zkladntext3"/>
        <w:spacing w:before="0" w:line="240" w:lineRule="auto"/>
        <w:jc w:val="both"/>
        <w:rPr>
          <w:rFonts w:ascii="Calibri" w:hAnsi="Calibri"/>
          <w:b/>
          <w:sz w:val="22"/>
          <w:szCs w:val="22"/>
        </w:rPr>
      </w:pPr>
    </w:p>
    <w:p w:rsidR="005C4EBC" w:rsidRDefault="005C4EBC" w:rsidP="00D6227F">
      <w:pPr>
        <w:pStyle w:val="Zkladntext3"/>
        <w:spacing w:before="0" w:line="240" w:lineRule="auto"/>
        <w:jc w:val="both"/>
        <w:rPr>
          <w:rFonts w:ascii="Calibri" w:hAnsi="Calibri"/>
          <w:b/>
          <w:sz w:val="22"/>
          <w:szCs w:val="22"/>
        </w:rPr>
      </w:pPr>
    </w:p>
    <w:p w:rsidR="002875CD" w:rsidRDefault="002875CD" w:rsidP="00D6227F">
      <w:pPr>
        <w:pStyle w:val="Zkladntext3"/>
        <w:spacing w:before="0" w:line="240" w:lineRule="auto"/>
        <w:jc w:val="both"/>
        <w:rPr>
          <w:rFonts w:ascii="Calibri" w:hAnsi="Calibri"/>
          <w:sz w:val="22"/>
          <w:szCs w:val="22"/>
        </w:rPr>
      </w:pPr>
      <w:r>
        <w:rPr>
          <w:rFonts w:ascii="Calibri" w:hAnsi="Calibri"/>
          <w:b/>
          <w:sz w:val="22"/>
          <w:szCs w:val="22"/>
        </w:rPr>
        <w:t>Riad</w:t>
      </w:r>
      <w:r w:rsidRPr="000B4FC5">
        <w:rPr>
          <w:rFonts w:ascii="Calibri" w:hAnsi="Calibri"/>
          <w:b/>
          <w:sz w:val="22"/>
          <w:szCs w:val="22"/>
        </w:rPr>
        <w:t>k</w:t>
      </w:r>
      <w:r>
        <w:rPr>
          <w:rFonts w:ascii="Calibri" w:hAnsi="Calibri"/>
          <w:b/>
          <w:sz w:val="22"/>
          <w:szCs w:val="22"/>
        </w:rPr>
        <w:t>y</w:t>
      </w:r>
      <w:r w:rsidRPr="000B4FC5">
        <w:rPr>
          <w:rFonts w:ascii="Calibri" w:hAnsi="Calibri"/>
          <w:b/>
          <w:sz w:val="22"/>
          <w:szCs w:val="22"/>
        </w:rPr>
        <w:t xml:space="preserve">  </w:t>
      </w:r>
      <w:r>
        <w:rPr>
          <w:rFonts w:ascii="Calibri" w:hAnsi="Calibri"/>
          <w:b/>
          <w:sz w:val="22"/>
          <w:szCs w:val="22"/>
        </w:rPr>
        <w:t>0211</w:t>
      </w:r>
      <w:r w:rsidR="001C562B">
        <w:rPr>
          <w:rFonts w:ascii="Calibri" w:hAnsi="Calibri"/>
          <w:b/>
          <w:sz w:val="22"/>
          <w:szCs w:val="22"/>
        </w:rPr>
        <w:t>, 0212, 0213</w:t>
      </w:r>
      <w:r>
        <w:rPr>
          <w:rFonts w:ascii="Calibri" w:hAnsi="Calibri"/>
          <w:sz w:val="22"/>
          <w:szCs w:val="22"/>
        </w:rPr>
        <w:t xml:space="preserve"> – </w:t>
      </w:r>
      <w:r w:rsidR="00852D00">
        <w:rPr>
          <w:rFonts w:ascii="Calibri" w:hAnsi="Calibri"/>
          <w:sz w:val="22"/>
          <w:szCs w:val="22"/>
        </w:rPr>
        <w:t xml:space="preserve">uvediete </w:t>
      </w:r>
      <w:r>
        <w:rPr>
          <w:rFonts w:ascii="Calibri" w:hAnsi="Calibri"/>
          <w:sz w:val="22"/>
          <w:szCs w:val="22"/>
        </w:rPr>
        <w:t>podobne</w:t>
      </w:r>
      <w:r w:rsidR="001C562B">
        <w:rPr>
          <w:rFonts w:ascii="Calibri" w:hAnsi="Calibri"/>
          <w:sz w:val="22"/>
          <w:szCs w:val="22"/>
        </w:rPr>
        <w:t xml:space="preserve"> ako v riadkoch 0207, 0208, 0209.</w:t>
      </w:r>
    </w:p>
    <w:p w:rsidR="002875CD" w:rsidRDefault="002875CD" w:rsidP="00D6227F">
      <w:pPr>
        <w:pStyle w:val="Zkladntext3"/>
        <w:spacing w:before="0" w:line="240" w:lineRule="auto"/>
        <w:jc w:val="both"/>
        <w:rPr>
          <w:rFonts w:ascii="Calibri" w:hAnsi="Calibri"/>
          <w:b/>
          <w:sz w:val="22"/>
          <w:szCs w:val="22"/>
        </w:rPr>
      </w:pPr>
    </w:p>
    <w:p w:rsidR="000F655B" w:rsidRDefault="000F655B" w:rsidP="00D6227F">
      <w:pPr>
        <w:pStyle w:val="Zkladntext3"/>
        <w:spacing w:before="0" w:line="240" w:lineRule="auto"/>
        <w:jc w:val="both"/>
        <w:rPr>
          <w:rFonts w:ascii="Calibri" w:hAnsi="Calibri"/>
          <w:b/>
          <w:sz w:val="22"/>
          <w:szCs w:val="22"/>
        </w:rPr>
      </w:pPr>
      <w:r w:rsidRPr="000B4FC5">
        <w:rPr>
          <w:rFonts w:ascii="Calibri" w:hAnsi="Calibri"/>
          <w:b/>
          <w:sz w:val="22"/>
          <w:szCs w:val="22"/>
        </w:rPr>
        <w:t xml:space="preserve">Riadok  </w:t>
      </w:r>
      <w:r>
        <w:rPr>
          <w:rFonts w:ascii="Calibri" w:hAnsi="Calibri"/>
          <w:b/>
          <w:sz w:val="22"/>
          <w:szCs w:val="22"/>
        </w:rPr>
        <w:t>0214</w:t>
      </w:r>
      <w:r>
        <w:rPr>
          <w:rFonts w:ascii="Calibri" w:hAnsi="Calibri"/>
          <w:sz w:val="22"/>
          <w:szCs w:val="22"/>
        </w:rPr>
        <w:t xml:space="preserve"> – uvediete počet </w:t>
      </w:r>
      <w:r w:rsidR="00852D00">
        <w:rPr>
          <w:rFonts w:ascii="Calibri" w:hAnsi="Calibri"/>
          <w:sz w:val="22"/>
          <w:szCs w:val="22"/>
        </w:rPr>
        <w:t xml:space="preserve">bezdrôtových </w:t>
      </w:r>
      <w:r>
        <w:rPr>
          <w:rFonts w:ascii="Calibri" w:hAnsi="Calibri"/>
          <w:sz w:val="22"/>
          <w:szCs w:val="22"/>
        </w:rPr>
        <w:t>prístupových bodov</w:t>
      </w:r>
      <w:r w:rsidR="00852D00">
        <w:rPr>
          <w:rFonts w:ascii="Calibri" w:hAnsi="Calibri"/>
          <w:sz w:val="22"/>
          <w:szCs w:val="22"/>
        </w:rPr>
        <w:t xml:space="preserve"> WiFi vo vnútri školy podobne ako na riadku 0204, z pripojení zabezpečených niektorým z „vlastných“ poskytovateľov </w:t>
      </w:r>
      <w:r w:rsidR="00A96844">
        <w:rPr>
          <w:rFonts w:ascii="Calibri" w:hAnsi="Calibri"/>
          <w:sz w:val="22"/>
          <w:szCs w:val="22"/>
        </w:rPr>
        <w:t xml:space="preserve">internetového pripojenia </w:t>
      </w:r>
      <w:r w:rsidR="00852D00">
        <w:rPr>
          <w:rFonts w:ascii="Calibri" w:hAnsi="Calibri"/>
          <w:sz w:val="22"/>
          <w:szCs w:val="22"/>
        </w:rPr>
        <w:t>uvedených na riadkoch 0206 a </w:t>
      </w:r>
      <w:r w:rsidR="001B559F">
        <w:rPr>
          <w:rFonts w:ascii="Calibri" w:hAnsi="Calibri"/>
          <w:sz w:val="22"/>
          <w:szCs w:val="22"/>
        </w:rPr>
        <w:t>02</w:t>
      </w:r>
      <w:r w:rsidR="00852D00">
        <w:rPr>
          <w:rFonts w:ascii="Calibri" w:hAnsi="Calibri"/>
          <w:sz w:val="22"/>
          <w:szCs w:val="22"/>
        </w:rPr>
        <w:t>10.</w:t>
      </w:r>
    </w:p>
    <w:p w:rsidR="000F655B" w:rsidRDefault="000F655B" w:rsidP="00D6227F">
      <w:pPr>
        <w:pStyle w:val="Zkladntext3"/>
        <w:spacing w:before="0" w:line="240" w:lineRule="auto"/>
        <w:jc w:val="both"/>
        <w:rPr>
          <w:rFonts w:ascii="Calibri" w:hAnsi="Calibri"/>
          <w:b/>
          <w:sz w:val="22"/>
          <w:szCs w:val="22"/>
        </w:rPr>
      </w:pPr>
    </w:p>
    <w:p w:rsidR="000F655B" w:rsidRDefault="000F655B" w:rsidP="00D6227F">
      <w:pPr>
        <w:pStyle w:val="Zkladntext3"/>
        <w:spacing w:before="0" w:line="240" w:lineRule="auto"/>
        <w:jc w:val="both"/>
        <w:rPr>
          <w:rFonts w:ascii="Calibri" w:hAnsi="Calibri"/>
          <w:b/>
          <w:sz w:val="22"/>
          <w:szCs w:val="22"/>
        </w:rPr>
      </w:pPr>
      <w:r w:rsidRPr="000B4FC5">
        <w:rPr>
          <w:rFonts w:ascii="Calibri" w:hAnsi="Calibri"/>
          <w:b/>
          <w:sz w:val="22"/>
          <w:szCs w:val="22"/>
        </w:rPr>
        <w:t xml:space="preserve">Riadok  </w:t>
      </w:r>
      <w:r>
        <w:rPr>
          <w:rFonts w:ascii="Calibri" w:hAnsi="Calibri"/>
          <w:b/>
          <w:sz w:val="22"/>
          <w:szCs w:val="22"/>
        </w:rPr>
        <w:t>0215</w:t>
      </w:r>
      <w:r>
        <w:rPr>
          <w:rFonts w:ascii="Calibri" w:hAnsi="Calibri"/>
          <w:sz w:val="22"/>
          <w:szCs w:val="22"/>
        </w:rPr>
        <w:t xml:space="preserve"> – </w:t>
      </w:r>
      <w:r w:rsidR="001B559F">
        <w:rPr>
          <w:rFonts w:ascii="Calibri" w:hAnsi="Calibri"/>
          <w:sz w:val="22"/>
          <w:szCs w:val="22"/>
        </w:rPr>
        <w:t xml:space="preserve">uvediete, či bezdrôtové prístupové body WiFi z riadku 0214, poskytujúce pripojenie na internet prostredníctvom „vlastného“ poskytovateľa </w:t>
      </w:r>
      <w:r w:rsidR="00A96844">
        <w:rPr>
          <w:rFonts w:ascii="Calibri" w:hAnsi="Calibri"/>
          <w:sz w:val="22"/>
          <w:szCs w:val="22"/>
        </w:rPr>
        <w:t xml:space="preserve">internetového pripojenia </w:t>
      </w:r>
      <w:r w:rsidR="001B559F">
        <w:rPr>
          <w:rFonts w:ascii="Calibri" w:hAnsi="Calibri"/>
          <w:sz w:val="22"/>
          <w:szCs w:val="22"/>
        </w:rPr>
        <w:t>môžu využívať aj žiaci</w:t>
      </w:r>
      <w:r w:rsidR="00E90F37">
        <w:rPr>
          <w:rFonts w:ascii="Calibri" w:hAnsi="Calibri"/>
          <w:sz w:val="22"/>
          <w:szCs w:val="22"/>
        </w:rPr>
        <w:t>, napríklad</w:t>
      </w:r>
      <w:r w:rsidR="001B559F">
        <w:rPr>
          <w:rFonts w:ascii="Calibri" w:hAnsi="Calibri"/>
          <w:sz w:val="22"/>
          <w:szCs w:val="22"/>
        </w:rPr>
        <w:t xml:space="preserve"> prostredníctvom vlastných, do školy prinesených zariadení (tzv. „BYOD“ – Bring Your Own Device), najčastejšie ide o mobilné telefóny.</w:t>
      </w:r>
      <w:r w:rsidR="00E93FF3">
        <w:rPr>
          <w:rFonts w:ascii="Calibri" w:hAnsi="Calibri"/>
          <w:sz w:val="22"/>
          <w:szCs w:val="22"/>
        </w:rPr>
        <w:t xml:space="preserve"> Poč</w:t>
      </w:r>
      <w:r w:rsidR="003731B4">
        <w:rPr>
          <w:rFonts w:ascii="Calibri" w:hAnsi="Calibri"/>
          <w:sz w:val="22"/>
          <w:szCs w:val="22"/>
        </w:rPr>
        <w:t>et</w:t>
      </w:r>
      <w:r w:rsidR="00E93FF3">
        <w:rPr>
          <w:rFonts w:ascii="Calibri" w:hAnsi="Calibri"/>
          <w:sz w:val="22"/>
          <w:szCs w:val="22"/>
        </w:rPr>
        <w:t xml:space="preserve"> týchto zariadení sa v tomto </w:t>
      </w:r>
      <w:r w:rsidR="003731B4">
        <w:rPr>
          <w:rFonts w:ascii="Calibri" w:hAnsi="Calibri"/>
          <w:sz w:val="22"/>
          <w:szCs w:val="22"/>
        </w:rPr>
        <w:t>výkaze neuvádza</w:t>
      </w:r>
      <w:r w:rsidR="00E93FF3">
        <w:rPr>
          <w:rFonts w:ascii="Calibri" w:hAnsi="Calibri"/>
          <w:sz w:val="22"/>
          <w:szCs w:val="22"/>
        </w:rPr>
        <w:t>.</w:t>
      </w:r>
    </w:p>
    <w:p w:rsidR="000F655B" w:rsidRDefault="000F655B" w:rsidP="00D6227F">
      <w:pPr>
        <w:pStyle w:val="Zkladntext3"/>
        <w:spacing w:before="0" w:line="240" w:lineRule="auto"/>
        <w:jc w:val="both"/>
        <w:rPr>
          <w:rFonts w:ascii="Calibri" w:hAnsi="Calibri"/>
          <w:b/>
          <w:sz w:val="22"/>
          <w:szCs w:val="22"/>
        </w:rPr>
      </w:pPr>
    </w:p>
    <w:p w:rsidR="000F655B" w:rsidRDefault="000F655B" w:rsidP="00D6227F">
      <w:pPr>
        <w:pStyle w:val="Zkladntext3"/>
        <w:spacing w:before="0" w:line="240" w:lineRule="auto"/>
        <w:jc w:val="both"/>
        <w:rPr>
          <w:rFonts w:ascii="Calibri" w:hAnsi="Calibri"/>
          <w:sz w:val="22"/>
          <w:szCs w:val="22"/>
        </w:rPr>
      </w:pPr>
      <w:r w:rsidRPr="000B4FC5">
        <w:rPr>
          <w:rFonts w:ascii="Calibri" w:hAnsi="Calibri"/>
          <w:b/>
          <w:sz w:val="22"/>
          <w:szCs w:val="22"/>
        </w:rPr>
        <w:t xml:space="preserve">Riadok  </w:t>
      </w:r>
      <w:r>
        <w:rPr>
          <w:rFonts w:ascii="Calibri" w:hAnsi="Calibri"/>
          <w:b/>
          <w:sz w:val="22"/>
          <w:szCs w:val="22"/>
        </w:rPr>
        <w:t>0216</w:t>
      </w:r>
      <w:r>
        <w:rPr>
          <w:rFonts w:ascii="Calibri" w:hAnsi="Calibri"/>
          <w:sz w:val="22"/>
          <w:szCs w:val="22"/>
        </w:rPr>
        <w:t xml:space="preserve"> – </w:t>
      </w:r>
      <w:r w:rsidR="001B559F">
        <w:rPr>
          <w:rFonts w:ascii="Calibri" w:hAnsi="Calibri"/>
          <w:sz w:val="22"/>
          <w:szCs w:val="22"/>
        </w:rPr>
        <w:t xml:space="preserve">uvediete, či </w:t>
      </w:r>
      <w:r w:rsidR="00994E32">
        <w:rPr>
          <w:rFonts w:ascii="Calibri" w:hAnsi="Calibri"/>
          <w:sz w:val="22"/>
          <w:szCs w:val="22"/>
        </w:rPr>
        <w:t xml:space="preserve">v </w:t>
      </w:r>
      <w:r w:rsidR="001B559F">
        <w:rPr>
          <w:rFonts w:ascii="Calibri" w:hAnsi="Calibri"/>
          <w:sz w:val="22"/>
          <w:szCs w:val="22"/>
        </w:rPr>
        <w:t xml:space="preserve">časti WiFi od vlastného poskytovateľa </w:t>
      </w:r>
      <w:r w:rsidR="00994E32">
        <w:rPr>
          <w:rFonts w:ascii="Calibri" w:hAnsi="Calibri"/>
          <w:sz w:val="22"/>
          <w:szCs w:val="22"/>
        </w:rPr>
        <w:t xml:space="preserve">internetového pripojenia </w:t>
      </w:r>
      <w:r w:rsidR="001B559F">
        <w:rPr>
          <w:rFonts w:ascii="Calibri" w:hAnsi="Calibri"/>
          <w:sz w:val="22"/>
          <w:szCs w:val="22"/>
        </w:rPr>
        <w:t>je zabezpečená služba filtrovania nevhodného obsahu pre žiakov.</w:t>
      </w:r>
      <w:r w:rsidR="001F1D5E">
        <w:rPr>
          <w:rFonts w:ascii="Calibri" w:hAnsi="Calibri"/>
          <w:sz w:val="22"/>
          <w:szCs w:val="22"/>
        </w:rPr>
        <w:t xml:space="preserve"> Službu filtrovania môže zabezpečovať poskytovateľ, alebo škola</w:t>
      </w:r>
      <w:r w:rsidR="003C2290">
        <w:rPr>
          <w:rFonts w:ascii="Calibri" w:hAnsi="Calibri"/>
          <w:sz w:val="22"/>
          <w:szCs w:val="22"/>
        </w:rPr>
        <w:t xml:space="preserve"> svojim zariadením</w:t>
      </w:r>
      <w:r w:rsidR="001F1D5E">
        <w:rPr>
          <w:rFonts w:ascii="Calibri" w:hAnsi="Calibri"/>
          <w:sz w:val="22"/>
          <w:szCs w:val="22"/>
        </w:rPr>
        <w:t>.</w:t>
      </w:r>
    </w:p>
    <w:p w:rsidR="00FB004E" w:rsidRDefault="00FB004E" w:rsidP="00252E06">
      <w:pPr>
        <w:pStyle w:val="Nadpis3"/>
        <w:spacing w:before="0" w:line="240" w:lineRule="auto"/>
        <w:rPr>
          <w:rFonts w:ascii="Calibri" w:hAnsi="Calibri"/>
          <w:sz w:val="22"/>
          <w:szCs w:val="22"/>
        </w:rPr>
      </w:pPr>
    </w:p>
    <w:p w:rsidR="00252E06" w:rsidRPr="00252E06" w:rsidRDefault="00FB004E" w:rsidP="00252E06">
      <w:pPr>
        <w:pStyle w:val="Nadpis3"/>
        <w:spacing w:before="0" w:line="240" w:lineRule="auto"/>
        <w:rPr>
          <w:rFonts w:ascii="Calibri" w:hAnsi="Calibri"/>
          <w:i w:val="0"/>
          <w:sz w:val="22"/>
          <w:szCs w:val="22"/>
        </w:rPr>
      </w:pPr>
      <w:r>
        <w:rPr>
          <w:rFonts w:ascii="Calibri" w:hAnsi="Calibri"/>
          <w:sz w:val="22"/>
          <w:szCs w:val="22"/>
        </w:rPr>
        <w:t>KONTROLY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r w:rsidR="00252E06" w:rsidRPr="00252E06">
        <w:rPr>
          <w:rFonts w:ascii="Calibri" w:hAnsi="Calibri"/>
          <w:sz w:val="22"/>
          <w:szCs w:val="22"/>
        </w:rPr>
        <w:tab/>
      </w:r>
    </w:p>
    <w:p w:rsidR="00851AE1" w:rsidRDefault="00252E06" w:rsidP="00252E06">
      <w:pPr>
        <w:pStyle w:val="Zkladntext3"/>
        <w:spacing w:before="0" w:line="240" w:lineRule="auto"/>
        <w:jc w:val="both"/>
        <w:rPr>
          <w:rFonts w:ascii="Calibri" w:hAnsi="Calibri"/>
          <w:sz w:val="22"/>
          <w:szCs w:val="22"/>
        </w:rPr>
      </w:pPr>
      <w:r w:rsidRPr="00252E06">
        <w:rPr>
          <w:rFonts w:ascii="Calibri" w:hAnsi="Calibri"/>
          <w:sz w:val="22"/>
          <w:szCs w:val="22"/>
        </w:rPr>
        <w:t>Platí:</w:t>
      </w:r>
      <w:r w:rsidRPr="00252E06">
        <w:rPr>
          <w:rFonts w:ascii="Calibri" w:hAnsi="Calibri"/>
          <w:sz w:val="22"/>
          <w:szCs w:val="22"/>
        </w:rPr>
        <w:tab/>
      </w:r>
    </w:p>
    <w:p w:rsidR="00252E06" w:rsidRPr="00252E06" w:rsidRDefault="00252E06" w:rsidP="00252E06">
      <w:pPr>
        <w:rPr>
          <w:rFonts w:ascii="Calibri" w:hAnsi="Calibri"/>
          <w:sz w:val="24"/>
        </w:rPr>
      </w:pPr>
      <w:r w:rsidRPr="00252E06">
        <w:rPr>
          <w:rFonts w:ascii="Calibri" w:hAnsi="Calibri"/>
          <w:sz w:val="24"/>
        </w:rPr>
        <w:t>- ak je vyplnený aspoň 1 z riadkov r0201, 0202, 0203, musí byť vyplnený aj r 0204, 0205 a naopak</w:t>
      </w:r>
    </w:p>
    <w:p w:rsidR="00252E06" w:rsidRPr="00252E06" w:rsidRDefault="00252E06" w:rsidP="00252E06">
      <w:pPr>
        <w:rPr>
          <w:rFonts w:ascii="Calibri" w:hAnsi="Calibri"/>
          <w:sz w:val="24"/>
        </w:rPr>
      </w:pPr>
      <w:r w:rsidRPr="00252E06">
        <w:rPr>
          <w:rFonts w:ascii="Calibri" w:hAnsi="Calibri"/>
          <w:sz w:val="24"/>
        </w:rPr>
        <w:t>- ak je vyplnený r0206, musí byť vyplnený aj r 0207, 0208, 0209 a analogicky pre všetky riadky v „skupine“ 0206 až 0209</w:t>
      </w:r>
    </w:p>
    <w:p w:rsidR="00252E06" w:rsidRPr="00252E06" w:rsidRDefault="00252E06" w:rsidP="00252E06">
      <w:pPr>
        <w:rPr>
          <w:rFonts w:ascii="Calibri" w:hAnsi="Calibri"/>
          <w:sz w:val="24"/>
        </w:rPr>
      </w:pPr>
      <w:r w:rsidRPr="00252E06">
        <w:rPr>
          <w:rFonts w:ascii="Calibri" w:hAnsi="Calibri"/>
          <w:sz w:val="24"/>
        </w:rPr>
        <w:t>- ak je vyplnený r0210, musí byť vyplnený aj r 0211, 0212, 0213</w:t>
      </w:r>
    </w:p>
    <w:p w:rsidR="00252E06" w:rsidRPr="00252E06" w:rsidRDefault="00252E06" w:rsidP="00252E06">
      <w:pPr>
        <w:rPr>
          <w:rFonts w:ascii="Calibri" w:hAnsi="Calibri"/>
          <w:sz w:val="24"/>
        </w:rPr>
      </w:pPr>
      <w:r w:rsidRPr="00252E06">
        <w:rPr>
          <w:rFonts w:ascii="Calibri" w:hAnsi="Calibri"/>
          <w:sz w:val="24"/>
        </w:rPr>
        <w:t xml:space="preserve"> - ak je vyplnený r0214, musí byť vyplnený aj r 0215, 0216 a naopak</w:t>
      </w:r>
    </w:p>
    <w:p w:rsidR="00252E06" w:rsidRPr="00415314" w:rsidRDefault="00252E06" w:rsidP="00252E06">
      <w:pPr>
        <w:pStyle w:val="Zkladntext3"/>
        <w:spacing w:before="0" w:line="240" w:lineRule="auto"/>
        <w:jc w:val="both"/>
        <w:rPr>
          <w:rFonts w:ascii="Calibri" w:hAnsi="Calibri"/>
          <w:spacing w:val="0"/>
          <w:sz w:val="22"/>
          <w:szCs w:val="22"/>
        </w:rPr>
      </w:pPr>
    </w:p>
    <w:p w:rsidR="00851AE1" w:rsidRDefault="00851AE1" w:rsidP="00D6227F">
      <w:pPr>
        <w:pStyle w:val="Zkladntext3"/>
        <w:spacing w:before="0" w:line="240" w:lineRule="auto"/>
        <w:jc w:val="both"/>
        <w:rPr>
          <w:rFonts w:ascii="Calibri" w:hAnsi="Calibri"/>
          <w:i/>
          <w:color w:val="3366FF"/>
          <w:spacing w:val="0"/>
          <w:sz w:val="22"/>
          <w:szCs w:val="22"/>
        </w:rPr>
      </w:pPr>
    </w:p>
    <w:p w:rsidR="00165535" w:rsidRPr="00415314" w:rsidRDefault="00165535" w:rsidP="00D6227F">
      <w:pPr>
        <w:pStyle w:val="Zkladntext3"/>
        <w:spacing w:before="0" w:line="240" w:lineRule="auto"/>
        <w:jc w:val="both"/>
        <w:rPr>
          <w:rFonts w:ascii="Calibri" w:hAnsi="Calibri"/>
          <w:i/>
          <w:color w:val="3366FF"/>
          <w:spacing w:val="0"/>
          <w:sz w:val="22"/>
          <w:szCs w:val="22"/>
        </w:rPr>
      </w:pPr>
    </w:p>
    <w:p w:rsidR="00D6227F" w:rsidRPr="00415314" w:rsidRDefault="00D6227F" w:rsidP="00457FE0">
      <w:pPr>
        <w:pStyle w:val="Zkladntext3"/>
        <w:spacing w:before="0" w:line="240" w:lineRule="auto"/>
        <w:ind w:left="426" w:hanging="426"/>
        <w:jc w:val="left"/>
        <w:rPr>
          <w:rFonts w:ascii="Calibri" w:hAnsi="Calibri"/>
          <w:sz w:val="22"/>
          <w:szCs w:val="22"/>
          <w:u w:val="single"/>
        </w:rPr>
      </w:pPr>
      <w:r w:rsidRPr="00415314">
        <w:rPr>
          <w:rFonts w:ascii="Calibri" w:hAnsi="Calibri"/>
          <w:b/>
          <w:spacing w:val="0"/>
          <w:sz w:val="22"/>
          <w:szCs w:val="22"/>
        </w:rPr>
        <w:t xml:space="preserve">III. Počet kusov </w:t>
      </w:r>
      <w:r w:rsidR="00457FE0" w:rsidRPr="00415314">
        <w:rPr>
          <w:rFonts w:ascii="Calibri" w:hAnsi="Calibri"/>
          <w:b/>
          <w:spacing w:val="0"/>
          <w:sz w:val="22"/>
          <w:szCs w:val="22"/>
        </w:rPr>
        <w:t>digitálnych technológií</w:t>
      </w:r>
      <w:r w:rsidRPr="00415314">
        <w:rPr>
          <w:rFonts w:ascii="Calibri" w:hAnsi="Calibri"/>
          <w:b/>
          <w:spacing w:val="0"/>
          <w:sz w:val="22"/>
          <w:szCs w:val="22"/>
        </w:rPr>
        <w:t xml:space="preserve"> v škole podľa zdroja nadobudnutia v sledovanom roku</w:t>
      </w:r>
    </w:p>
    <w:p w:rsidR="00D6227F" w:rsidRPr="00415314" w:rsidRDefault="00D6227F" w:rsidP="00D6227F">
      <w:pPr>
        <w:ind w:firstLine="709"/>
        <w:jc w:val="both"/>
        <w:rPr>
          <w:rFonts w:ascii="Calibri" w:hAnsi="Calibri"/>
          <w:sz w:val="22"/>
          <w:szCs w:val="22"/>
        </w:rPr>
      </w:pPr>
    </w:p>
    <w:p w:rsidR="00D6227F" w:rsidRPr="00415314" w:rsidRDefault="00D6227F" w:rsidP="00D6227F">
      <w:pPr>
        <w:jc w:val="both"/>
        <w:rPr>
          <w:rFonts w:ascii="Calibri" w:hAnsi="Calibri"/>
          <w:sz w:val="22"/>
          <w:szCs w:val="22"/>
        </w:rPr>
      </w:pPr>
      <w:r w:rsidRPr="00415314">
        <w:rPr>
          <w:rFonts w:ascii="Calibri" w:hAnsi="Calibri"/>
          <w:sz w:val="22"/>
          <w:szCs w:val="22"/>
        </w:rPr>
        <w:t xml:space="preserve">Uvediete </w:t>
      </w:r>
      <w:r w:rsidRPr="00FB004E">
        <w:rPr>
          <w:rFonts w:ascii="Calibri" w:hAnsi="Calibri"/>
          <w:b/>
          <w:sz w:val="22"/>
          <w:szCs w:val="22"/>
        </w:rPr>
        <w:t>počet kusov</w:t>
      </w:r>
      <w:r w:rsidRPr="00415314">
        <w:rPr>
          <w:rFonts w:ascii="Calibri" w:hAnsi="Calibri"/>
          <w:sz w:val="22"/>
          <w:szCs w:val="22"/>
        </w:rPr>
        <w:t xml:space="preserve"> </w:t>
      </w:r>
      <w:r w:rsidR="00FB004E">
        <w:rPr>
          <w:rFonts w:ascii="Calibri" w:hAnsi="Calibri"/>
          <w:sz w:val="22"/>
          <w:szCs w:val="22"/>
        </w:rPr>
        <w:t xml:space="preserve">digitálnej </w:t>
      </w:r>
      <w:r w:rsidRPr="00415314">
        <w:rPr>
          <w:rFonts w:ascii="Calibri" w:hAnsi="Calibri"/>
          <w:sz w:val="22"/>
          <w:szCs w:val="22"/>
        </w:rPr>
        <w:t xml:space="preserve">techniky </w:t>
      </w:r>
      <w:r w:rsidRPr="00FB004E">
        <w:rPr>
          <w:rFonts w:ascii="Calibri" w:hAnsi="Calibri"/>
          <w:b/>
          <w:sz w:val="22"/>
          <w:szCs w:val="22"/>
        </w:rPr>
        <w:t>len vo vlastníctve</w:t>
      </w:r>
      <w:r w:rsidRPr="00415314">
        <w:rPr>
          <w:rFonts w:ascii="Calibri" w:hAnsi="Calibri"/>
          <w:sz w:val="22"/>
          <w:szCs w:val="22"/>
        </w:rPr>
        <w:t xml:space="preserve"> </w:t>
      </w:r>
      <w:r w:rsidRPr="00FB004E">
        <w:rPr>
          <w:rFonts w:ascii="Calibri" w:hAnsi="Calibri"/>
          <w:b/>
          <w:sz w:val="22"/>
          <w:szCs w:val="22"/>
        </w:rPr>
        <w:t>školy</w:t>
      </w:r>
      <w:r w:rsidRPr="00415314">
        <w:rPr>
          <w:rFonts w:ascii="Calibri" w:hAnsi="Calibri"/>
          <w:sz w:val="22"/>
          <w:szCs w:val="22"/>
        </w:rPr>
        <w:t xml:space="preserve">, ktoré ste získali </w:t>
      </w:r>
      <w:r w:rsidRPr="00415314">
        <w:rPr>
          <w:rFonts w:ascii="Calibri" w:hAnsi="Calibri"/>
          <w:sz w:val="22"/>
          <w:szCs w:val="22"/>
          <w:u w:val="single"/>
        </w:rPr>
        <w:t>v sledovanom roku</w:t>
      </w:r>
      <w:r w:rsidRPr="00415314">
        <w:rPr>
          <w:rFonts w:ascii="Calibri" w:hAnsi="Calibri"/>
          <w:sz w:val="22"/>
          <w:szCs w:val="22"/>
        </w:rPr>
        <w:t xml:space="preserve">. </w:t>
      </w:r>
      <w:r w:rsidRPr="00BB5A9E">
        <w:rPr>
          <w:rFonts w:ascii="Calibri" w:hAnsi="Calibri"/>
          <w:b/>
          <w:sz w:val="22"/>
          <w:szCs w:val="22"/>
        </w:rPr>
        <w:t>Do všetkých riadkov 0301 až 030</w:t>
      </w:r>
      <w:r w:rsidR="00457FE0" w:rsidRPr="00BB5A9E">
        <w:rPr>
          <w:rFonts w:ascii="Calibri" w:hAnsi="Calibri"/>
          <w:b/>
          <w:sz w:val="22"/>
          <w:szCs w:val="22"/>
        </w:rPr>
        <w:t>9</w:t>
      </w:r>
      <w:r w:rsidRPr="00415314">
        <w:rPr>
          <w:rFonts w:ascii="Calibri" w:hAnsi="Calibri"/>
          <w:sz w:val="22"/>
          <w:szCs w:val="22"/>
        </w:rPr>
        <w:t xml:space="preserve"> rozpíšete </w:t>
      </w:r>
      <w:r w:rsidR="00F22079" w:rsidRPr="00415314">
        <w:rPr>
          <w:rFonts w:ascii="Calibri" w:hAnsi="Calibri"/>
          <w:sz w:val="22"/>
          <w:szCs w:val="22"/>
        </w:rPr>
        <w:t xml:space="preserve">podľa </w:t>
      </w:r>
      <w:r w:rsidRPr="00415314">
        <w:rPr>
          <w:rFonts w:ascii="Calibri" w:hAnsi="Calibri"/>
          <w:sz w:val="22"/>
          <w:szCs w:val="22"/>
        </w:rPr>
        <w:t>zdroj</w:t>
      </w:r>
      <w:r w:rsidR="00F22079" w:rsidRPr="00415314">
        <w:rPr>
          <w:rFonts w:ascii="Calibri" w:hAnsi="Calibri"/>
          <w:sz w:val="22"/>
          <w:szCs w:val="22"/>
        </w:rPr>
        <w:t>ov</w:t>
      </w:r>
      <w:r w:rsidRPr="00415314">
        <w:rPr>
          <w:rFonts w:ascii="Calibri" w:hAnsi="Calibri"/>
          <w:sz w:val="22"/>
          <w:szCs w:val="22"/>
        </w:rPr>
        <w:t xml:space="preserve"> nadobudnutia </w:t>
      </w:r>
      <w:r w:rsidR="00F22079" w:rsidRPr="00415314">
        <w:rPr>
          <w:rFonts w:ascii="Calibri" w:hAnsi="Calibri"/>
          <w:sz w:val="22"/>
          <w:szCs w:val="22"/>
        </w:rPr>
        <w:t xml:space="preserve">počet </w:t>
      </w:r>
      <w:r w:rsidRPr="00415314">
        <w:rPr>
          <w:rFonts w:ascii="Calibri" w:hAnsi="Calibri"/>
          <w:sz w:val="22"/>
          <w:szCs w:val="22"/>
        </w:rPr>
        <w:t>PC,</w:t>
      </w:r>
      <w:r w:rsidR="00A608A8" w:rsidRPr="00415314">
        <w:rPr>
          <w:rFonts w:ascii="Calibri" w:hAnsi="Calibri"/>
          <w:sz w:val="22"/>
          <w:szCs w:val="22"/>
        </w:rPr>
        <w:t xml:space="preserve"> ...</w:t>
      </w:r>
      <w:r w:rsidRPr="00415314">
        <w:rPr>
          <w:rFonts w:ascii="Calibri" w:hAnsi="Calibri"/>
          <w:sz w:val="22"/>
          <w:szCs w:val="22"/>
        </w:rPr>
        <w:t xml:space="preserve"> tlačiarní, interaktívnych tabúl, dataprojektorov  a skenerov.</w:t>
      </w:r>
      <w:r w:rsidR="00457FE0" w:rsidRPr="00415314">
        <w:rPr>
          <w:rFonts w:ascii="Calibri" w:hAnsi="Calibri"/>
          <w:sz w:val="22"/>
          <w:szCs w:val="22"/>
        </w:rPr>
        <w:t xml:space="preserve"> Ak škola získala niektorý kus </w:t>
      </w:r>
      <w:r w:rsidR="008232C2">
        <w:rPr>
          <w:rFonts w:ascii="Calibri" w:hAnsi="Calibri"/>
          <w:sz w:val="22"/>
          <w:szCs w:val="22"/>
        </w:rPr>
        <w:t>digitálnej technológie</w:t>
      </w:r>
      <w:r w:rsidR="008232C2" w:rsidRPr="00415314">
        <w:rPr>
          <w:rFonts w:ascii="Calibri" w:hAnsi="Calibri"/>
          <w:sz w:val="22"/>
          <w:szCs w:val="22"/>
        </w:rPr>
        <w:t xml:space="preserve"> </w:t>
      </w:r>
      <w:r w:rsidRPr="00415314">
        <w:rPr>
          <w:rFonts w:ascii="Calibri" w:hAnsi="Calibri"/>
          <w:sz w:val="22"/>
          <w:szCs w:val="22"/>
        </w:rPr>
        <w:t xml:space="preserve">z viacerých zdrojov, započítava sa do toho zdroja, z ktorého bol podiel financovania najväčší. </w:t>
      </w:r>
    </w:p>
    <w:p w:rsidR="00B51893" w:rsidRDefault="00B51893" w:rsidP="002E68FD">
      <w:pPr>
        <w:jc w:val="both"/>
        <w:rPr>
          <w:rFonts w:ascii="Calibri" w:hAnsi="Calibri"/>
          <w:sz w:val="22"/>
          <w:szCs w:val="22"/>
        </w:rPr>
      </w:pPr>
    </w:p>
    <w:p w:rsidR="00D6227F" w:rsidRDefault="008E02B1" w:rsidP="002E68FD">
      <w:pPr>
        <w:jc w:val="both"/>
        <w:rPr>
          <w:rFonts w:ascii="Calibri" w:hAnsi="Calibri"/>
          <w:sz w:val="22"/>
          <w:szCs w:val="22"/>
        </w:rPr>
      </w:pPr>
      <w:r>
        <w:rPr>
          <w:rFonts w:ascii="Calibri" w:hAnsi="Calibri"/>
          <w:sz w:val="22"/>
          <w:szCs w:val="22"/>
        </w:rPr>
        <w:t>Digitálne technológie</w:t>
      </w:r>
      <w:r w:rsidRPr="00415314">
        <w:rPr>
          <w:rFonts w:ascii="Calibri" w:hAnsi="Calibri"/>
          <w:sz w:val="22"/>
          <w:szCs w:val="22"/>
        </w:rPr>
        <w:t xml:space="preserve"> </w:t>
      </w:r>
      <w:r w:rsidR="00D6227F" w:rsidRPr="00415314">
        <w:rPr>
          <w:rFonts w:ascii="Calibri" w:hAnsi="Calibri"/>
          <w:sz w:val="22"/>
          <w:szCs w:val="22"/>
        </w:rPr>
        <w:t xml:space="preserve">z projektov, v rámci ktorých </w:t>
      </w:r>
      <w:r w:rsidR="00F22079" w:rsidRPr="00415314">
        <w:rPr>
          <w:rFonts w:ascii="Calibri" w:hAnsi="Calibri"/>
          <w:sz w:val="22"/>
          <w:szCs w:val="22"/>
        </w:rPr>
        <w:t>sú</w:t>
      </w:r>
      <w:r w:rsidR="00D6227F" w:rsidRPr="00415314">
        <w:rPr>
          <w:rFonts w:ascii="Calibri" w:hAnsi="Calibri"/>
          <w:sz w:val="22"/>
          <w:szCs w:val="22"/>
        </w:rPr>
        <w:t xml:space="preserve"> </w:t>
      </w:r>
      <w:r>
        <w:rPr>
          <w:rFonts w:ascii="Calibri" w:hAnsi="Calibri"/>
          <w:sz w:val="22"/>
          <w:szCs w:val="22"/>
        </w:rPr>
        <w:t xml:space="preserve">tieto </w:t>
      </w:r>
      <w:r w:rsidR="00D6227F" w:rsidRPr="00415314">
        <w:rPr>
          <w:rFonts w:ascii="Calibri" w:hAnsi="Calibri"/>
          <w:sz w:val="22"/>
          <w:szCs w:val="22"/>
        </w:rPr>
        <w:t>určit</w:t>
      </w:r>
      <w:r w:rsidR="00F22079" w:rsidRPr="00415314">
        <w:rPr>
          <w:rFonts w:ascii="Calibri" w:hAnsi="Calibri"/>
          <w:sz w:val="22"/>
          <w:szCs w:val="22"/>
        </w:rPr>
        <w:t>ú</w:t>
      </w:r>
      <w:r w:rsidR="00D6227F" w:rsidRPr="00415314">
        <w:rPr>
          <w:rFonts w:ascii="Calibri" w:hAnsi="Calibri"/>
          <w:sz w:val="22"/>
          <w:szCs w:val="22"/>
        </w:rPr>
        <w:t xml:space="preserve"> stanoven</w:t>
      </w:r>
      <w:r w:rsidR="00F22079" w:rsidRPr="00415314">
        <w:rPr>
          <w:rFonts w:ascii="Calibri" w:hAnsi="Calibri"/>
          <w:sz w:val="22"/>
          <w:szCs w:val="22"/>
        </w:rPr>
        <w:t>ú</w:t>
      </w:r>
      <w:r w:rsidR="00D6227F" w:rsidRPr="00415314">
        <w:rPr>
          <w:rFonts w:ascii="Calibri" w:hAnsi="Calibri"/>
          <w:sz w:val="22"/>
          <w:szCs w:val="22"/>
        </w:rPr>
        <w:t xml:space="preserve"> dob</w:t>
      </w:r>
      <w:r w:rsidR="00F22079" w:rsidRPr="00415314">
        <w:rPr>
          <w:rFonts w:ascii="Calibri" w:hAnsi="Calibri"/>
          <w:sz w:val="22"/>
          <w:szCs w:val="22"/>
        </w:rPr>
        <w:t>u školám prenajaté</w:t>
      </w:r>
      <w:r w:rsidR="004F6E5A">
        <w:rPr>
          <w:rFonts w:ascii="Calibri" w:hAnsi="Calibri"/>
          <w:sz w:val="22"/>
          <w:szCs w:val="22"/>
        </w:rPr>
        <w:t>, pričom zostávajú majetkom partnera, alebo prijímateľa finančných prostriedkov z niektorého operačného programu (Eurofondov)</w:t>
      </w:r>
      <w:r w:rsidR="00F22079" w:rsidRPr="00415314">
        <w:rPr>
          <w:rFonts w:ascii="Calibri" w:hAnsi="Calibri"/>
          <w:sz w:val="22"/>
          <w:szCs w:val="22"/>
        </w:rPr>
        <w:t>, tu zatiaľ neuvádzajte</w:t>
      </w:r>
      <w:r w:rsidR="00D6227F" w:rsidRPr="00415314">
        <w:rPr>
          <w:rFonts w:ascii="Calibri" w:hAnsi="Calibri"/>
          <w:sz w:val="22"/>
          <w:szCs w:val="22"/>
        </w:rPr>
        <w:t xml:space="preserve">. Technika </w:t>
      </w:r>
      <w:r w:rsidR="00D6227F" w:rsidRPr="00415314">
        <w:rPr>
          <w:rFonts w:ascii="Calibri" w:hAnsi="Calibri"/>
          <w:sz w:val="22"/>
          <w:szCs w:val="22"/>
        </w:rPr>
        <w:lastRenderedPageBreak/>
        <w:t>z projektov tu patrí až po uplynutí spomenutej doby podľa zmluvy.</w:t>
      </w:r>
      <w:r w:rsidR="00F22079" w:rsidRPr="00415314">
        <w:rPr>
          <w:rFonts w:ascii="Calibri" w:hAnsi="Calibri"/>
          <w:sz w:val="22"/>
          <w:szCs w:val="22"/>
        </w:rPr>
        <w:t xml:space="preserve"> </w:t>
      </w:r>
      <w:r w:rsidR="00F96F6E" w:rsidRPr="00415314">
        <w:rPr>
          <w:rFonts w:ascii="Calibri" w:hAnsi="Calibri"/>
          <w:sz w:val="22"/>
          <w:szCs w:val="22"/>
        </w:rPr>
        <w:t>T.j. a</w:t>
      </w:r>
      <w:r w:rsidR="00F22079" w:rsidRPr="00415314">
        <w:rPr>
          <w:rFonts w:ascii="Calibri" w:hAnsi="Calibri"/>
          <w:sz w:val="22"/>
          <w:szCs w:val="22"/>
        </w:rPr>
        <w:t xml:space="preserve">ž keď </w:t>
      </w:r>
      <w:r>
        <w:rPr>
          <w:rFonts w:ascii="Calibri" w:hAnsi="Calibri"/>
          <w:sz w:val="22"/>
          <w:szCs w:val="22"/>
        </w:rPr>
        <w:t>digitálne technológie</w:t>
      </w:r>
      <w:r w:rsidR="00F22079" w:rsidRPr="00415314">
        <w:rPr>
          <w:rFonts w:ascii="Calibri" w:hAnsi="Calibri"/>
          <w:sz w:val="22"/>
          <w:szCs w:val="22"/>
        </w:rPr>
        <w:t xml:space="preserve"> </w:t>
      </w:r>
      <w:r w:rsidR="008232C2">
        <w:rPr>
          <w:rFonts w:ascii="Calibri" w:hAnsi="Calibri"/>
          <w:sz w:val="22"/>
          <w:szCs w:val="22"/>
        </w:rPr>
        <w:t xml:space="preserve">partner alebo prijímateľ </w:t>
      </w:r>
      <w:r w:rsidR="00F22079" w:rsidRPr="00415314">
        <w:rPr>
          <w:rFonts w:ascii="Calibri" w:hAnsi="Calibri"/>
          <w:sz w:val="22"/>
          <w:szCs w:val="22"/>
        </w:rPr>
        <w:t>prevedie do vlastníctva školy.</w:t>
      </w:r>
    </w:p>
    <w:p w:rsidR="00180E3E" w:rsidRDefault="00180E3E" w:rsidP="00180E3E">
      <w:pPr>
        <w:jc w:val="both"/>
        <w:rPr>
          <w:rFonts w:ascii="Calibri" w:hAnsi="Calibri"/>
          <w:sz w:val="22"/>
          <w:szCs w:val="22"/>
        </w:rPr>
      </w:pPr>
    </w:p>
    <w:p w:rsidR="00BB70B2" w:rsidRPr="00415314" w:rsidRDefault="00180E3E" w:rsidP="00180E3E">
      <w:pPr>
        <w:jc w:val="both"/>
        <w:rPr>
          <w:rFonts w:ascii="Calibri" w:hAnsi="Calibri"/>
          <w:sz w:val="22"/>
          <w:szCs w:val="22"/>
        </w:rPr>
      </w:pPr>
      <w:r>
        <w:rPr>
          <w:rFonts w:ascii="Calibri" w:hAnsi="Calibri"/>
          <w:sz w:val="22"/>
          <w:szCs w:val="22"/>
        </w:rPr>
        <w:t xml:space="preserve">Údaje </w:t>
      </w:r>
      <w:r w:rsidRPr="00BB5A9E">
        <w:rPr>
          <w:rFonts w:ascii="Calibri" w:hAnsi="Calibri"/>
          <w:b/>
          <w:sz w:val="22"/>
          <w:szCs w:val="22"/>
        </w:rPr>
        <w:t>v riadkoch 0306 a 0307</w:t>
      </w:r>
      <w:r>
        <w:rPr>
          <w:rFonts w:ascii="Calibri" w:hAnsi="Calibri"/>
          <w:sz w:val="22"/>
          <w:szCs w:val="22"/>
        </w:rPr>
        <w:t xml:space="preserve"> sa týka</w:t>
      </w:r>
      <w:r w:rsidR="007C5D5C">
        <w:rPr>
          <w:rFonts w:ascii="Calibri" w:hAnsi="Calibri"/>
          <w:sz w:val="22"/>
          <w:szCs w:val="22"/>
        </w:rPr>
        <w:t>jú</w:t>
      </w:r>
      <w:r>
        <w:rPr>
          <w:rFonts w:ascii="Calibri" w:hAnsi="Calibri"/>
          <w:sz w:val="22"/>
          <w:szCs w:val="22"/>
        </w:rPr>
        <w:t xml:space="preserve"> projektov z Európskeho sociálneho fondu, </w:t>
      </w:r>
      <w:r w:rsidR="007C5D5C">
        <w:rPr>
          <w:rFonts w:ascii="Calibri" w:hAnsi="Calibri"/>
          <w:sz w:val="22"/>
          <w:szCs w:val="22"/>
        </w:rPr>
        <w:t xml:space="preserve">najčastejšie </w:t>
      </w:r>
      <w:r>
        <w:rPr>
          <w:rFonts w:ascii="Calibri" w:hAnsi="Calibri"/>
          <w:sz w:val="22"/>
          <w:szCs w:val="22"/>
        </w:rPr>
        <w:t xml:space="preserve">určených pre vzdelávanie, </w:t>
      </w:r>
      <w:r w:rsidR="007C5D5C">
        <w:rPr>
          <w:rFonts w:ascii="Calibri" w:hAnsi="Calibri"/>
          <w:sz w:val="22"/>
          <w:szCs w:val="22"/>
        </w:rPr>
        <w:t>typickým prípadom sú projekty financované</w:t>
      </w:r>
      <w:r>
        <w:rPr>
          <w:rFonts w:ascii="Calibri" w:hAnsi="Calibri"/>
          <w:sz w:val="22"/>
          <w:szCs w:val="22"/>
        </w:rPr>
        <w:t xml:space="preserve"> zo zdrojov operačného programu Ľudské zdroje, kým </w:t>
      </w:r>
      <w:r w:rsidRPr="00BB5A9E">
        <w:rPr>
          <w:rFonts w:ascii="Calibri" w:hAnsi="Calibri"/>
          <w:b/>
          <w:sz w:val="22"/>
          <w:szCs w:val="22"/>
        </w:rPr>
        <w:t>v riadku 0308</w:t>
      </w:r>
      <w:r>
        <w:rPr>
          <w:rFonts w:ascii="Calibri" w:hAnsi="Calibri"/>
          <w:sz w:val="22"/>
          <w:szCs w:val="22"/>
        </w:rPr>
        <w:t xml:space="preserve"> pôjde o</w:t>
      </w:r>
      <w:r w:rsidR="007C5D5C">
        <w:rPr>
          <w:rFonts w:ascii="Calibri" w:hAnsi="Calibri"/>
          <w:sz w:val="22"/>
          <w:szCs w:val="22"/>
        </w:rPr>
        <w:t xml:space="preserve"> akékoľvek iné projekty, financované z </w:t>
      </w:r>
      <w:r w:rsidR="007C5D5C" w:rsidRPr="007C5D5C">
        <w:rPr>
          <w:rFonts w:ascii="Calibri" w:hAnsi="Calibri"/>
          <w:sz w:val="22"/>
          <w:szCs w:val="22"/>
        </w:rPr>
        <w:t>európskych štrukturálnych a investičných fondov</w:t>
      </w:r>
      <w:r w:rsidR="007C5D5C">
        <w:rPr>
          <w:rFonts w:ascii="Calibri" w:hAnsi="Calibri"/>
          <w:sz w:val="22"/>
          <w:szCs w:val="22"/>
        </w:rPr>
        <w:t>, na Slovensku spadajúce pod Centrálny koordinačný orgán</w:t>
      </w:r>
      <w:r>
        <w:rPr>
          <w:rFonts w:ascii="Calibri" w:hAnsi="Calibri"/>
          <w:sz w:val="22"/>
          <w:szCs w:val="22"/>
        </w:rPr>
        <w:t>.</w:t>
      </w:r>
      <w:r w:rsidR="007C5D5C">
        <w:rPr>
          <w:rFonts w:ascii="Calibri" w:hAnsi="Calibri"/>
          <w:sz w:val="22"/>
          <w:szCs w:val="22"/>
        </w:rPr>
        <w:t xml:space="preserve"> </w:t>
      </w:r>
      <w:r w:rsidR="007C5D5C" w:rsidRPr="00BB5A9E">
        <w:rPr>
          <w:rFonts w:ascii="Calibri" w:hAnsi="Calibri"/>
          <w:b/>
          <w:sz w:val="22"/>
          <w:szCs w:val="22"/>
        </w:rPr>
        <w:t>Riadok 0309</w:t>
      </w:r>
      <w:r w:rsidR="007C5D5C">
        <w:rPr>
          <w:rFonts w:ascii="Calibri" w:hAnsi="Calibri"/>
          <w:sz w:val="22"/>
          <w:szCs w:val="22"/>
        </w:rPr>
        <w:t xml:space="preserve"> vyplňujete, ak ste digitálne technológie získali zapojením školy do iného projektu, mimo projektov zo zdrojov EÚ. Pritom zdroj nerozhoduje, čiže môže ísť o Nórske, Islandské, Lichtenštajnské, Švajčiarske grantové schémy, alebo projekty </w:t>
      </w:r>
      <w:r w:rsidR="002E68FD">
        <w:rPr>
          <w:rFonts w:ascii="Calibri" w:hAnsi="Calibri"/>
          <w:sz w:val="22"/>
          <w:szCs w:val="22"/>
        </w:rPr>
        <w:t xml:space="preserve">poskytované </w:t>
      </w:r>
      <w:r w:rsidR="007C5D5C">
        <w:rPr>
          <w:rFonts w:ascii="Calibri" w:hAnsi="Calibri"/>
          <w:sz w:val="22"/>
          <w:szCs w:val="22"/>
        </w:rPr>
        <w:t xml:space="preserve">privátnou sférou, </w:t>
      </w:r>
      <w:r w:rsidR="0024611B">
        <w:rPr>
          <w:rFonts w:ascii="Calibri" w:hAnsi="Calibri"/>
          <w:sz w:val="22"/>
          <w:szCs w:val="22"/>
        </w:rPr>
        <w:t>pre zapojenie sa do ktorých d</w:t>
      </w:r>
      <w:r w:rsidR="008232C2">
        <w:rPr>
          <w:rFonts w:ascii="Calibri" w:hAnsi="Calibri"/>
          <w:sz w:val="22"/>
          <w:szCs w:val="22"/>
        </w:rPr>
        <w:t>igitálne vyb</w:t>
      </w:r>
      <w:r w:rsidR="0024611B">
        <w:rPr>
          <w:rFonts w:ascii="Calibri" w:hAnsi="Calibri"/>
          <w:sz w:val="22"/>
          <w:szCs w:val="22"/>
        </w:rPr>
        <w:t xml:space="preserve">avenie potrebujete, </w:t>
      </w:r>
      <w:r w:rsidR="007C5D5C">
        <w:rPr>
          <w:rFonts w:ascii="Calibri" w:hAnsi="Calibri"/>
          <w:sz w:val="22"/>
          <w:szCs w:val="22"/>
        </w:rPr>
        <w:t>na rozdiel</w:t>
      </w:r>
      <w:r w:rsidR="00BB36D8">
        <w:rPr>
          <w:rFonts w:ascii="Calibri" w:hAnsi="Calibri"/>
          <w:sz w:val="22"/>
          <w:szCs w:val="22"/>
        </w:rPr>
        <w:t xml:space="preserve"> od sponzorstva, ktoré uvádzate</w:t>
      </w:r>
      <w:r w:rsidR="007C5D5C">
        <w:rPr>
          <w:rFonts w:ascii="Calibri" w:hAnsi="Calibri"/>
          <w:sz w:val="22"/>
          <w:szCs w:val="22"/>
        </w:rPr>
        <w:t xml:space="preserve"> </w:t>
      </w:r>
      <w:r w:rsidR="007C5D5C" w:rsidRPr="00BB5A9E">
        <w:rPr>
          <w:rFonts w:ascii="Calibri" w:hAnsi="Calibri"/>
          <w:b/>
          <w:sz w:val="22"/>
          <w:szCs w:val="22"/>
        </w:rPr>
        <w:t>v riadku 0304</w:t>
      </w:r>
      <w:r w:rsidR="007C5D5C">
        <w:rPr>
          <w:rFonts w:ascii="Calibri" w:hAnsi="Calibri"/>
          <w:sz w:val="22"/>
          <w:szCs w:val="22"/>
        </w:rPr>
        <w:t>.</w:t>
      </w:r>
    </w:p>
    <w:p w:rsidR="00D6227F" w:rsidRPr="00415314" w:rsidRDefault="00D6227F" w:rsidP="00D6227F">
      <w:pPr>
        <w:jc w:val="both"/>
        <w:rPr>
          <w:rFonts w:ascii="Calibri" w:hAnsi="Calibri"/>
          <w:color w:val="3366FF"/>
          <w:sz w:val="22"/>
          <w:szCs w:val="22"/>
        </w:rPr>
      </w:pPr>
    </w:p>
    <w:p w:rsidR="00D6227F" w:rsidRPr="00415314" w:rsidRDefault="00D6227F" w:rsidP="00D6227F">
      <w:pPr>
        <w:pStyle w:val="Zkladntext3"/>
        <w:spacing w:before="0" w:line="240" w:lineRule="auto"/>
        <w:jc w:val="both"/>
        <w:rPr>
          <w:rFonts w:ascii="Calibri" w:hAnsi="Calibri"/>
          <w:spacing w:val="0"/>
          <w:sz w:val="22"/>
          <w:szCs w:val="22"/>
        </w:rPr>
      </w:pPr>
    </w:p>
    <w:p w:rsidR="00D6227F" w:rsidRPr="00415314" w:rsidRDefault="00D6227F" w:rsidP="00D6227F">
      <w:pPr>
        <w:pStyle w:val="Nadpis1"/>
        <w:spacing w:before="0" w:after="0" w:line="240" w:lineRule="auto"/>
        <w:rPr>
          <w:rFonts w:ascii="Calibri" w:hAnsi="Calibri"/>
          <w:sz w:val="22"/>
          <w:szCs w:val="22"/>
        </w:rPr>
      </w:pPr>
      <w:r w:rsidRPr="00415314">
        <w:rPr>
          <w:rFonts w:ascii="Calibri" w:hAnsi="Calibri"/>
          <w:sz w:val="22"/>
          <w:szCs w:val="22"/>
        </w:rPr>
        <w:t xml:space="preserve">IV. Využívanie </w:t>
      </w:r>
      <w:r w:rsidR="00457FE0" w:rsidRPr="00415314">
        <w:rPr>
          <w:rFonts w:ascii="Calibri" w:hAnsi="Calibri"/>
          <w:sz w:val="22"/>
          <w:szCs w:val="22"/>
        </w:rPr>
        <w:t>digitálnych technológií</w:t>
      </w:r>
      <w:r w:rsidRPr="00415314">
        <w:rPr>
          <w:rFonts w:ascii="Calibri" w:hAnsi="Calibri"/>
          <w:sz w:val="22"/>
          <w:szCs w:val="22"/>
        </w:rPr>
        <w:t xml:space="preserve"> v škole </w:t>
      </w:r>
      <w:r w:rsidR="00457FE0" w:rsidRPr="00415314">
        <w:rPr>
          <w:rFonts w:ascii="Calibri" w:hAnsi="Calibri"/>
          <w:sz w:val="22"/>
          <w:szCs w:val="22"/>
        </w:rPr>
        <w:t>zamestnancami, žiakmi, študujúcimi</w:t>
      </w:r>
    </w:p>
    <w:p w:rsidR="00D6227F" w:rsidRPr="00415314" w:rsidRDefault="00D6227F" w:rsidP="00D6227F">
      <w:pPr>
        <w:pStyle w:val="Zarkazkladnhotextu2"/>
        <w:spacing w:before="0" w:line="240" w:lineRule="auto"/>
        <w:ind w:firstLine="708"/>
        <w:jc w:val="both"/>
        <w:rPr>
          <w:rFonts w:ascii="Calibri" w:hAnsi="Calibri"/>
          <w:sz w:val="22"/>
          <w:szCs w:val="22"/>
        </w:rPr>
      </w:pPr>
    </w:p>
    <w:p w:rsidR="00E35E9B" w:rsidRDefault="00E35E9B" w:rsidP="00D6227F">
      <w:pPr>
        <w:pStyle w:val="Zarkazkladnhotextu2"/>
        <w:spacing w:before="0" w:line="240" w:lineRule="auto"/>
        <w:ind w:firstLine="0"/>
        <w:jc w:val="both"/>
        <w:rPr>
          <w:rFonts w:ascii="Calibri" w:hAnsi="Calibri"/>
          <w:sz w:val="22"/>
          <w:szCs w:val="22"/>
        </w:rPr>
      </w:pPr>
    </w:p>
    <w:p w:rsidR="00C3654B" w:rsidRDefault="00C3654B"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Stĺpec 1</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w:t>
      </w:r>
      <w:r w:rsidR="009139C8">
        <w:rPr>
          <w:rFonts w:ascii="Calibri" w:hAnsi="Calibri"/>
          <w:sz w:val="22"/>
          <w:szCs w:val="22"/>
        </w:rPr>
        <w:t xml:space="preserve">uvediete </w:t>
      </w:r>
      <w:r>
        <w:rPr>
          <w:rFonts w:ascii="Calibri" w:hAnsi="Calibri"/>
          <w:sz w:val="22"/>
          <w:szCs w:val="22"/>
        </w:rPr>
        <w:t xml:space="preserve">počet osôb </w:t>
      </w:r>
      <w:r w:rsidR="009139C8">
        <w:rPr>
          <w:rFonts w:ascii="Calibri" w:hAnsi="Calibri"/>
          <w:sz w:val="22"/>
          <w:szCs w:val="22"/>
        </w:rPr>
        <w:t>spolu vyhovujúcich podmienke v riadku.</w:t>
      </w:r>
    </w:p>
    <w:p w:rsidR="00C3654B" w:rsidRDefault="00C3654B"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 xml:space="preserve">Stĺpec </w:t>
      </w:r>
      <w:r>
        <w:rPr>
          <w:rFonts w:ascii="Calibri" w:hAnsi="Calibri"/>
          <w:b/>
          <w:sz w:val="22"/>
          <w:szCs w:val="22"/>
        </w:rPr>
        <w:t>2</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w:t>
      </w:r>
      <w:r>
        <w:rPr>
          <w:rFonts w:ascii="Calibri" w:hAnsi="Calibri"/>
          <w:sz w:val="22"/>
          <w:szCs w:val="22"/>
        </w:rPr>
        <w:t>z</w:t>
      </w:r>
      <w:r w:rsidR="009139C8">
        <w:rPr>
          <w:rFonts w:ascii="Calibri" w:hAnsi="Calibri"/>
          <w:sz w:val="22"/>
          <w:szCs w:val="22"/>
        </w:rPr>
        <w:t> počtu osôb v Stĺpci 1 uvediete len osoby ženského pohlavia.</w:t>
      </w:r>
    </w:p>
    <w:p w:rsidR="00C3654B" w:rsidRPr="00415314" w:rsidRDefault="00C3654B" w:rsidP="00D6227F">
      <w:pPr>
        <w:pStyle w:val="Zarkazkladnhotextu2"/>
        <w:spacing w:before="0" w:line="240" w:lineRule="auto"/>
        <w:ind w:firstLine="0"/>
        <w:jc w:val="both"/>
        <w:rPr>
          <w:rFonts w:ascii="Calibri" w:hAnsi="Calibri"/>
          <w:sz w:val="22"/>
          <w:szCs w:val="22"/>
        </w:rPr>
      </w:pPr>
    </w:p>
    <w:p w:rsidR="00D6227F" w:rsidRDefault="009139C8" w:rsidP="005E27C2">
      <w:pPr>
        <w:pStyle w:val="Zarkazkladnhotextu2"/>
        <w:spacing w:before="0" w:line="240" w:lineRule="auto"/>
        <w:ind w:firstLine="0"/>
        <w:jc w:val="both"/>
        <w:rPr>
          <w:rFonts w:ascii="Calibri" w:hAnsi="Calibri"/>
          <w:sz w:val="22"/>
          <w:szCs w:val="22"/>
        </w:rPr>
      </w:pPr>
      <w:r>
        <w:rPr>
          <w:rFonts w:ascii="Calibri" w:hAnsi="Calibri"/>
          <w:b/>
          <w:sz w:val="22"/>
          <w:szCs w:val="22"/>
        </w:rPr>
        <w:t>R</w:t>
      </w:r>
      <w:r w:rsidR="00252E06" w:rsidRPr="00415314">
        <w:rPr>
          <w:rFonts w:ascii="Calibri" w:hAnsi="Calibri"/>
          <w:b/>
          <w:sz w:val="22"/>
          <w:szCs w:val="22"/>
        </w:rPr>
        <w:t>iad</w:t>
      </w:r>
      <w:r>
        <w:rPr>
          <w:rFonts w:ascii="Calibri" w:hAnsi="Calibri"/>
          <w:b/>
          <w:sz w:val="22"/>
          <w:szCs w:val="22"/>
        </w:rPr>
        <w:t>o</w:t>
      </w:r>
      <w:r w:rsidR="00252E06" w:rsidRPr="00415314">
        <w:rPr>
          <w:rFonts w:ascii="Calibri" w:hAnsi="Calibri"/>
          <w:b/>
          <w:sz w:val="22"/>
          <w:szCs w:val="22"/>
        </w:rPr>
        <w:t>k 0401</w:t>
      </w:r>
      <w:r w:rsidR="00D6227F" w:rsidRPr="00415314">
        <w:rPr>
          <w:rFonts w:ascii="Calibri" w:hAnsi="Calibri"/>
          <w:sz w:val="22"/>
          <w:szCs w:val="22"/>
        </w:rPr>
        <w:t xml:space="preserve"> </w:t>
      </w:r>
      <w:r>
        <w:rPr>
          <w:rFonts w:ascii="Calibri" w:hAnsi="Calibri"/>
          <w:sz w:val="22"/>
          <w:szCs w:val="22"/>
        </w:rPr>
        <w:t>–</w:t>
      </w:r>
      <w:r w:rsidR="00D6227F" w:rsidRPr="00415314">
        <w:rPr>
          <w:rFonts w:ascii="Calibri" w:hAnsi="Calibri"/>
          <w:sz w:val="22"/>
          <w:szCs w:val="22"/>
        </w:rPr>
        <w:t xml:space="preserve"> </w:t>
      </w:r>
      <w:r>
        <w:rPr>
          <w:rFonts w:ascii="Calibri" w:hAnsi="Calibri"/>
          <w:sz w:val="22"/>
          <w:szCs w:val="22"/>
        </w:rPr>
        <w:t xml:space="preserve">uvediete celkový počet pedagogických zamestnancov využívajúcich v škole v rámci pracovných činností a povinností súvisiacich s výučbou digitálne technológie (neuvádzajte pedagógov, ktorí používajú svoj mobilný telefón). V riadkoch 0402 až 0407 </w:t>
      </w:r>
      <w:r w:rsidR="00252E06" w:rsidRPr="00415314">
        <w:rPr>
          <w:rFonts w:ascii="Calibri" w:hAnsi="Calibri"/>
          <w:sz w:val="22"/>
          <w:szCs w:val="22"/>
        </w:rPr>
        <w:t>rozpíšete</w:t>
      </w:r>
      <w:r w:rsidR="00D6227F" w:rsidRPr="00415314">
        <w:rPr>
          <w:rFonts w:ascii="Calibri" w:hAnsi="Calibri"/>
          <w:sz w:val="22"/>
          <w:szCs w:val="22"/>
        </w:rPr>
        <w:t xml:space="preserve"> </w:t>
      </w:r>
      <w:r w:rsidR="00324733">
        <w:rPr>
          <w:rFonts w:ascii="Calibri" w:hAnsi="Calibri"/>
          <w:sz w:val="22"/>
          <w:szCs w:val="22"/>
        </w:rPr>
        <w:t xml:space="preserve">počty </w:t>
      </w:r>
      <w:r w:rsidR="00D6227F" w:rsidRPr="00415314">
        <w:rPr>
          <w:rFonts w:ascii="Calibri" w:hAnsi="Calibri"/>
          <w:sz w:val="22"/>
          <w:szCs w:val="22"/>
        </w:rPr>
        <w:t xml:space="preserve">pedagógov </w:t>
      </w:r>
      <w:r w:rsidR="00E35E9B" w:rsidRPr="00415314">
        <w:rPr>
          <w:rFonts w:ascii="Calibri" w:hAnsi="Calibri"/>
          <w:sz w:val="22"/>
          <w:szCs w:val="22"/>
        </w:rPr>
        <w:t xml:space="preserve">podľa ich </w:t>
      </w:r>
      <w:r w:rsidR="00746EF5" w:rsidRPr="00415314">
        <w:rPr>
          <w:rFonts w:ascii="Calibri" w:hAnsi="Calibri"/>
          <w:sz w:val="22"/>
          <w:szCs w:val="22"/>
        </w:rPr>
        <w:t xml:space="preserve">digitálnych </w:t>
      </w:r>
      <w:r w:rsidR="00E35E9B" w:rsidRPr="00415314">
        <w:rPr>
          <w:rFonts w:ascii="Calibri" w:hAnsi="Calibri"/>
          <w:sz w:val="22"/>
          <w:szCs w:val="22"/>
        </w:rPr>
        <w:t>kompetencií</w:t>
      </w:r>
      <w:r w:rsidR="00D6227F" w:rsidRPr="00415314">
        <w:rPr>
          <w:rFonts w:ascii="Calibri" w:hAnsi="Calibri"/>
          <w:sz w:val="22"/>
          <w:szCs w:val="22"/>
        </w:rPr>
        <w:t xml:space="preserve">. </w:t>
      </w:r>
      <w:r w:rsidR="00E35E9B" w:rsidRPr="00415314">
        <w:rPr>
          <w:rFonts w:ascii="Calibri" w:hAnsi="Calibri"/>
          <w:sz w:val="22"/>
          <w:szCs w:val="22"/>
        </w:rPr>
        <w:t>Každého u</w:t>
      </w:r>
      <w:r w:rsidR="00252E06" w:rsidRPr="00415314">
        <w:rPr>
          <w:rFonts w:ascii="Calibri" w:hAnsi="Calibri"/>
          <w:sz w:val="22"/>
          <w:szCs w:val="22"/>
        </w:rPr>
        <w:t>čiteľa uvediete len raz</w:t>
      </w:r>
      <w:r>
        <w:rPr>
          <w:rFonts w:ascii="Calibri" w:hAnsi="Calibri"/>
          <w:sz w:val="22"/>
          <w:szCs w:val="22"/>
        </w:rPr>
        <w:t>.</w:t>
      </w:r>
    </w:p>
    <w:p w:rsidR="009139C8" w:rsidRDefault="009139C8" w:rsidP="005E27C2">
      <w:pPr>
        <w:pStyle w:val="Zarkazkladnhotextu2"/>
        <w:spacing w:before="0" w:line="240" w:lineRule="auto"/>
        <w:ind w:firstLine="0"/>
        <w:jc w:val="both"/>
        <w:rPr>
          <w:rFonts w:ascii="Calibri" w:hAnsi="Calibri"/>
          <w:sz w:val="22"/>
          <w:szCs w:val="22"/>
        </w:rPr>
      </w:pPr>
    </w:p>
    <w:p w:rsidR="00B4551E" w:rsidRDefault="00B4551E" w:rsidP="005E27C2">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040</w:t>
      </w:r>
      <w:r>
        <w:rPr>
          <w:rFonts w:ascii="Calibri" w:hAnsi="Calibri"/>
          <w:b/>
          <w:sz w:val="22"/>
          <w:szCs w:val="22"/>
        </w:rPr>
        <w:t>2</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počet pedagogických </w:t>
      </w:r>
      <w:r w:rsidR="00FB004E">
        <w:rPr>
          <w:rFonts w:ascii="Calibri" w:hAnsi="Calibri"/>
          <w:sz w:val="22"/>
          <w:szCs w:val="22"/>
        </w:rPr>
        <w:t>zamestnanc</w:t>
      </w:r>
      <w:r>
        <w:rPr>
          <w:rFonts w:ascii="Calibri" w:hAnsi="Calibri"/>
          <w:sz w:val="22"/>
          <w:szCs w:val="22"/>
        </w:rPr>
        <w:t xml:space="preserve">ov, ktorí využívajú digitálne technológie v škole na prácu s digitálnym vzdelávacím obsahom („e-learning“, elektronické testovanie,  elektronické overovanie kompetencií, </w:t>
      </w:r>
      <w:r w:rsidR="00A72525">
        <w:rPr>
          <w:rFonts w:ascii="Calibri" w:hAnsi="Calibri"/>
          <w:sz w:val="22"/>
          <w:szCs w:val="22"/>
        </w:rPr>
        <w:t xml:space="preserve">zvyčajne </w:t>
      </w:r>
      <w:r>
        <w:rPr>
          <w:rFonts w:ascii="Calibri" w:hAnsi="Calibri"/>
          <w:sz w:val="22"/>
          <w:szCs w:val="22"/>
        </w:rPr>
        <w:t>výučba s použitím interaktívnej tabule</w:t>
      </w:r>
      <w:r w:rsidR="005C1537">
        <w:rPr>
          <w:rFonts w:ascii="Calibri" w:hAnsi="Calibri"/>
          <w:sz w:val="22"/>
          <w:szCs w:val="22"/>
        </w:rPr>
        <w:t xml:space="preserve"> a </w:t>
      </w:r>
      <w:r w:rsidR="00861A3C">
        <w:rPr>
          <w:rFonts w:ascii="Calibri" w:hAnsi="Calibri"/>
          <w:sz w:val="22"/>
          <w:szCs w:val="22"/>
        </w:rPr>
        <w:t>pripojením</w:t>
      </w:r>
      <w:r w:rsidR="00861A3C" w:rsidRPr="00861A3C">
        <w:rPr>
          <w:rFonts w:ascii="Calibri" w:hAnsi="Calibri"/>
          <w:sz w:val="22"/>
          <w:szCs w:val="22"/>
        </w:rPr>
        <w:t xml:space="preserve"> do siete rezortu školstva</w:t>
      </w:r>
      <w:r w:rsidR="00861A3C">
        <w:rPr>
          <w:rFonts w:ascii="Calibri" w:hAnsi="Calibri"/>
          <w:sz w:val="22"/>
          <w:szCs w:val="22"/>
        </w:rPr>
        <w:t>,</w:t>
      </w:r>
      <w:r w:rsidR="00861A3C" w:rsidRPr="00861A3C">
        <w:rPr>
          <w:rFonts w:ascii="Calibri" w:hAnsi="Calibri"/>
          <w:sz w:val="22"/>
          <w:szCs w:val="22"/>
        </w:rPr>
        <w:t xml:space="preserve"> </w:t>
      </w:r>
      <w:r w:rsidR="00861A3C">
        <w:rPr>
          <w:rFonts w:ascii="Calibri" w:hAnsi="Calibri"/>
          <w:sz w:val="22"/>
          <w:szCs w:val="22"/>
        </w:rPr>
        <w:t xml:space="preserve">alebo </w:t>
      </w:r>
      <w:r w:rsidR="005C1537">
        <w:rPr>
          <w:rFonts w:ascii="Calibri" w:hAnsi="Calibri"/>
          <w:sz w:val="22"/>
          <w:szCs w:val="22"/>
        </w:rPr>
        <w:t>internetom</w:t>
      </w:r>
      <w:r>
        <w:rPr>
          <w:rFonts w:ascii="Calibri" w:hAnsi="Calibri"/>
          <w:sz w:val="22"/>
          <w:szCs w:val="22"/>
        </w:rPr>
        <w:t>, špeciálne softvéry na odbor</w:t>
      </w:r>
      <w:r w:rsidR="005C1537">
        <w:rPr>
          <w:rFonts w:ascii="Calibri" w:hAnsi="Calibri"/>
          <w:sz w:val="22"/>
          <w:szCs w:val="22"/>
        </w:rPr>
        <w:t>né vzdelávanie</w:t>
      </w:r>
      <w:r>
        <w:rPr>
          <w:rFonts w:ascii="Calibri" w:hAnsi="Calibri"/>
          <w:sz w:val="22"/>
          <w:szCs w:val="22"/>
        </w:rPr>
        <w:t xml:space="preserve"> a výchovu, alebo produkty/projekty uvádzané v tabuľke </w:t>
      </w:r>
      <w:r w:rsidR="005C1537">
        <w:rPr>
          <w:rFonts w:ascii="Calibri" w:hAnsi="Calibri"/>
          <w:sz w:val="22"/>
          <w:szCs w:val="22"/>
        </w:rPr>
        <w:t xml:space="preserve">č. </w:t>
      </w:r>
      <w:r>
        <w:rPr>
          <w:rFonts w:ascii="Calibri" w:hAnsi="Calibri"/>
          <w:sz w:val="22"/>
          <w:szCs w:val="22"/>
        </w:rPr>
        <w:t>V výkazu).</w:t>
      </w:r>
      <w:r w:rsidR="005C1537">
        <w:rPr>
          <w:rFonts w:ascii="Calibri" w:hAnsi="Calibri"/>
          <w:sz w:val="22"/>
          <w:szCs w:val="22"/>
        </w:rPr>
        <w:t xml:space="preserve"> Nejde teda o prípady, kedy pedagóg využíva počítač na vyplňovanie výkazov, triednej knihy, spracovanie poznámok, alebo elektronickú komunikáciu.</w:t>
      </w:r>
    </w:p>
    <w:p w:rsidR="00B4551E" w:rsidRPr="00415314" w:rsidRDefault="00B4551E" w:rsidP="005E27C2">
      <w:pPr>
        <w:pStyle w:val="Zarkazkladnhotextu2"/>
        <w:spacing w:before="0" w:line="240" w:lineRule="auto"/>
        <w:ind w:firstLine="0"/>
        <w:jc w:val="both"/>
        <w:rPr>
          <w:rFonts w:ascii="Calibri" w:hAnsi="Calibri"/>
          <w:sz w:val="22"/>
          <w:szCs w:val="22"/>
        </w:rPr>
      </w:pPr>
    </w:p>
    <w:p w:rsidR="00D6227F" w:rsidRPr="00415314" w:rsidRDefault="00D6227F" w:rsidP="005E27C2">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040</w:t>
      </w:r>
      <w:r w:rsidR="00252E06" w:rsidRPr="00415314">
        <w:rPr>
          <w:rFonts w:ascii="Calibri" w:hAnsi="Calibri"/>
          <w:b/>
          <w:sz w:val="22"/>
          <w:szCs w:val="22"/>
        </w:rPr>
        <w:t>3</w:t>
      </w:r>
      <w:r w:rsidRPr="00415314">
        <w:rPr>
          <w:rFonts w:ascii="Calibri" w:hAnsi="Calibri"/>
          <w:sz w:val="22"/>
          <w:szCs w:val="22"/>
        </w:rPr>
        <w:t xml:space="preserve"> - uvediete počet pedagógov  so základn</w:t>
      </w:r>
      <w:r w:rsidR="00746EF5" w:rsidRPr="00415314">
        <w:rPr>
          <w:rFonts w:ascii="Calibri" w:hAnsi="Calibri"/>
          <w:sz w:val="22"/>
          <w:szCs w:val="22"/>
        </w:rPr>
        <w:t>ými</w:t>
      </w:r>
      <w:r w:rsidRPr="00415314">
        <w:rPr>
          <w:rFonts w:ascii="Calibri" w:hAnsi="Calibri"/>
          <w:sz w:val="22"/>
          <w:szCs w:val="22"/>
        </w:rPr>
        <w:t xml:space="preserve"> </w:t>
      </w:r>
      <w:r w:rsidR="00746EF5" w:rsidRPr="00415314">
        <w:rPr>
          <w:rFonts w:ascii="Calibri" w:hAnsi="Calibri"/>
          <w:sz w:val="22"/>
          <w:szCs w:val="22"/>
        </w:rPr>
        <w:t>digitálnymi</w:t>
      </w:r>
      <w:r w:rsidRPr="00415314">
        <w:rPr>
          <w:rFonts w:ascii="Calibri" w:hAnsi="Calibri"/>
          <w:sz w:val="22"/>
          <w:szCs w:val="22"/>
        </w:rPr>
        <w:t xml:space="preserve"> kompetenci</w:t>
      </w:r>
      <w:r w:rsidR="00746EF5" w:rsidRPr="00415314">
        <w:rPr>
          <w:rFonts w:ascii="Calibri" w:hAnsi="Calibri"/>
          <w:sz w:val="22"/>
          <w:szCs w:val="22"/>
        </w:rPr>
        <w:t>ami</w:t>
      </w:r>
      <w:r w:rsidRPr="00415314">
        <w:rPr>
          <w:rFonts w:ascii="Calibri" w:hAnsi="Calibri"/>
          <w:sz w:val="22"/>
          <w:szCs w:val="22"/>
        </w:rPr>
        <w:t>.</w:t>
      </w:r>
    </w:p>
    <w:p w:rsidR="00D6227F" w:rsidRPr="00415314" w:rsidRDefault="00D6227F" w:rsidP="005E27C2">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w:t>
      </w:r>
      <w:r w:rsidR="00252E06" w:rsidRPr="00415314">
        <w:rPr>
          <w:rFonts w:ascii="Calibri" w:hAnsi="Calibri"/>
          <w:b/>
          <w:sz w:val="22"/>
          <w:szCs w:val="22"/>
        </w:rPr>
        <w:t>04</w:t>
      </w:r>
      <w:r w:rsidRPr="00415314">
        <w:rPr>
          <w:rFonts w:ascii="Calibri" w:hAnsi="Calibri"/>
          <w:sz w:val="22"/>
          <w:szCs w:val="22"/>
        </w:rPr>
        <w:t xml:space="preserve"> - uvediete počet pedagógov s mierne pokročil</w:t>
      </w:r>
      <w:r w:rsidR="00746EF5" w:rsidRPr="00415314">
        <w:rPr>
          <w:rFonts w:ascii="Calibri" w:hAnsi="Calibri"/>
          <w:sz w:val="22"/>
          <w:szCs w:val="22"/>
        </w:rPr>
        <w:t>ými</w:t>
      </w:r>
      <w:r w:rsidRPr="00415314">
        <w:rPr>
          <w:rFonts w:ascii="Calibri" w:hAnsi="Calibri"/>
          <w:sz w:val="22"/>
          <w:szCs w:val="22"/>
        </w:rPr>
        <w:t xml:space="preserve"> </w:t>
      </w:r>
      <w:r w:rsidR="00746EF5" w:rsidRPr="00746EF5">
        <w:rPr>
          <w:rFonts w:ascii="Calibri" w:hAnsi="Calibri"/>
          <w:sz w:val="22"/>
          <w:szCs w:val="22"/>
        </w:rPr>
        <w:t>digitálnymi kompetenciami</w:t>
      </w:r>
      <w:r w:rsidRPr="00415314">
        <w:rPr>
          <w:rFonts w:ascii="Calibri" w:hAnsi="Calibri"/>
          <w:sz w:val="22"/>
          <w:szCs w:val="22"/>
        </w:rPr>
        <w:t>.</w:t>
      </w:r>
    </w:p>
    <w:p w:rsidR="00D6227F" w:rsidRPr="00415314" w:rsidRDefault="00D6227F" w:rsidP="005E27C2">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w:t>
      </w:r>
      <w:r w:rsidR="00252E06" w:rsidRPr="00415314">
        <w:rPr>
          <w:rFonts w:ascii="Calibri" w:hAnsi="Calibri"/>
          <w:b/>
          <w:sz w:val="22"/>
          <w:szCs w:val="22"/>
        </w:rPr>
        <w:t>05</w:t>
      </w:r>
      <w:r w:rsidR="00746EF5" w:rsidRPr="00415314">
        <w:rPr>
          <w:rFonts w:ascii="Calibri" w:hAnsi="Calibri"/>
          <w:sz w:val="22"/>
          <w:szCs w:val="22"/>
        </w:rPr>
        <w:t xml:space="preserve"> - uvediete počet </w:t>
      </w:r>
      <w:r w:rsidRPr="00415314">
        <w:rPr>
          <w:rFonts w:ascii="Calibri" w:hAnsi="Calibri"/>
          <w:sz w:val="22"/>
          <w:szCs w:val="22"/>
        </w:rPr>
        <w:t xml:space="preserve"> pedagógov s pokročil</w:t>
      </w:r>
      <w:r w:rsidR="00746EF5" w:rsidRPr="00415314">
        <w:rPr>
          <w:rFonts w:ascii="Calibri" w:hAnsi="Calibri"/>
          <w:sz w:val="22"/>
          <w:szCs w:val="22"/>
        </w:rPr>
        <w:t>ými</w:t>
      </w:r>
      <w:r w:rsidRPr="00415314">
        <w:rPr>
          <w:rFonts w:ascii="Calibri" w:hAnsi="Calibri"/>
          <w:sz w:val="22"/>
          <w:szCs w:val="22"/>
        </w:rPr>
        <w:t xml:space="preserve"> </w:t>
      </w:r>
      <w:r w:rsidR="00746EF5" w:rsidRPr="00746EF5">
        <w:rPr>
          <w:rFonts w:ascii="Calibri" w:hAnsi="Calibri"/>
          <w:sz w:val="22"/>
          <w:szCs w:val="22"/>
        </w:rPr>
        <w:t>digitálnymi kompetenciami</w:t>
      </w:r>
      <w:r w:rsidRPr="00415314">
        <w:rPr>
          <w:rFonts w:ascii="Calibri" w:hAnsi="Calibri"/>
          <w:sz w:val="22"/>
          <w:szCs w:val="22"/>
        </w:rPr>
        <w:t>.</w:t>
      </w:r>
    </w:p>
    <w:p w:rsidR="00165535" w:rsidRDefault="00165535" w:rsidP="005E27C2">
      <w:pPr>
        <w:jc w:val="both"/>
        <w:rPr>
          <w:rFonts w:ascii="Calibri" w:hAnsi="Calibri"/>
          <w:i/>
          <w:sz w:val="22"/>
          <w:szCs w:val="22"/>
        </w:rPr>
      </w:pPr>
    </w:p>
    <w:p w:rsidR="00E35E9B" w:rsidRPr="00415314" w:rsidRDefault="00B5258A" w:rsidP="005E27C2">
      <w:pPr>
        <w:jc w:val="both"/>
        <w:rPr>
          <w:rFonts w:ascii="Calibri" w:hAnsi="Calibri"/>
          <w:i/>
          <w:color w:val="000000"/>
          <w:sz w:val="22"/>
          <w:szCs w:val="22"/>
        </w:rPr>
      </w:pPr>
      <w:r w:rsidRPr="00E61746">
        <w:rPr>
          <w:rFonts w:ascii="Calibri" w:hAnsi="Calibri"/>
          <w:i/>
          <w:sz w:val="22"/>
          <w:szCs w:val="22"/>
        </w:rPr>
        <w:t>Pritom</w:t>
      </w:r>
      <w:r>
        <w:rPr>
          <w:rFonts w:ascii="Calibri" w:hAnsi="Calibri"/>
          <w:b/>
          <w:sz w:val="22"/>
          <w:szCs w:val="22"/>
        </w:rPr>
        <w:t xml:space="preserve"> </w:t>
      </w:r>
      <w:r>
        <w:rPr>
          <w:rFonts w:ascii="Calibri" w:hAnsi="Calibri"/>
          <w:i/>
          <w:color w:val="000000"/>
          <w:sz w:val="22"/>
          <w:szCs w:val="22"/>
        </w:rPr>
        <w:t>d</w:t>
      </w:r>
      <w:r w:rsidR="00746EF5" w:rsidRPr="00415314">
        <w:rPr>
          <w:rFonts w:ascii="Calibri" w:hAnsi="Calibri"/>
          <w:i/>
          <w:color w:val="000000"/>
          <w:sz w:val="22"/>
          <w:szCs w:val="22"/>
        </w:rPr>
        <w:t>igitálne</w:t>
      </w:r>
      <w:r w:rsidR="00E35E9B" w:rsidRPr="00415314">
        <w:rPr>
          <w:rFonts w:ascii="Calibri" w:hAnsi="Calibri"/>
          <w:i/>
          <w:color w:val="000000"/>
          <w:sz w:val="22"/>
          <w:szCs w:val="22"/>
        </w:rPr>
        <w:t xml:space="preserve"> kompetencie, ktoré sú obsahom riadkov 40</w:t>
      </w:r>
      <w:r w:rsidR="00746EF5" w:rsidRPr="00415314">
        <w:rPr>
          <w:rFonts w:ascii="Calibri" w:hAnsi="Calibri"/>
          <w:i/>
          <w:color w:val="000000"/>
          <w:sz w:val="22"/>
          <w:szCs w:val="22"/>
        </w:rPr>
        <w:t>3</w:t>
      </w:r>
      <w:r w:rsidR="00E35E9B" w:rsidRPr="00415314">
        <w:rPr>
          <w:rFonts w:ascii="Calibri" w:hAnsi="Calibri"/>
          <w:i/>
          <w:color w:val="000000"/>
          <w:sz w:val="22"/>
          <w:szCs w:val="22"/>
        </w:rPr>
        <w:t xml:space="preserve"> až 4</w:t>
      </w:r>
      <w:r w:rsidR="00746EF5" w:rsidRPr="00415314">
        <w:rPr>
          <w:rFonts w:ascii="Calibri" w:hAnsi="Calibri"/>
          <w:i/>
          <w:color w:val="000000"/>
          <w:sz w:val="22"/>
          <w:szCs w:val="22"/>
        </w:rPr>
        <w:t>05</w:t>
      </w:r>
      <w:r>
        <w:rPr>
          <w:rFonts w:ascii="Calibri" w:hAnsi="Calibri"/>
          <w:i/>
          <w:color w:val="000000"/>
          <w:sz w:val="22"/>
          <w:szCs w:val="22"/>
        </w:rPr>
        <w:t>,</w:t>
      </w:r>
      <w:r w:rsidR="00E35E9B" w:rsidRPr="00415314">
        <w:rPr>
          <w:rFonts w:ascii="Calibri" w:hAnsi="Calibri"/>
          <w:i/>
          <w:color w:val="000000"/>
          <w:sz w:val="22"/>
          <w:szCs w:val="22"/>
        </w:rPr>
        <w:t xml:space="preserve"> sú definované na web</w:t>
      </w:r>
      <w:r w:rsidR="005E27C2" w:rsidRPr="00415314">
        <w:rPr>
          <w:rFonts w:ascii="Calibri" w:hAnsi="Calibri"/>
          <w:i/>
          <w:color w:val="000000"/>
          <w:sz w:val="22"/>
          <w:szCs w:val="22"/>
        </w:rPr>
        <w:t>ovom sídle MŠVVa</w:t>
      </w:r>
      <w:r w:rsidR="003A2E1E">
        <w:rPr>
          <w:rFonts w:ascii="Calibri" w:hAnsi="Calibri"/>
          <w:i/>
          <w:color w:val="000000"/>
          <w:sz w:val="22"/>
          <w:szCs w:val="22"/>
        </w:rPr>
        <w:t>M</w:t>
      </w:r>
      <w:r w:rsidR="005E27C2" w:rsidRPr="00415314">
        <w:rPr>
          <w:rFonts w:ascii="Calibri" w:hAnsi="Calibri"/>
          <w:i/>
          <w:color w:val="000000"/>
          <w:sz w:val="22"/>
          <w:szCs w:val="22"/>
        </w:rPr>
        <w:t xml:space="preserve"> SR </w:t>
      </w:r>
      <w:r w:rsidR="00E35E9B" w:rsidRPr="00415314">
        <w:rPr>
          <w:rFonts w:ascii="Calibri" w:hAnsi="Calibri"/>
          <w:i/>
          <w:color w:val="000000"/>
          <w:sz w:val="22"/>
          <w:szCs w:val="22"/>
        </w:rPr>
        <w:t xml:space="preserve"> </w:t>
      </w:r>
      <w:r w:rsidR="005E27C2" w:rsidRPr="00415314">
        <w:rPr>
          <w:rFonts w:ascii="Calibri" w:hAnsi="Calibri"/>
          <w:i/>
          <w:color w:val="000000"/>
          <w:sz w:val="22"/>
          <w:szCs w:val="22"/>
        </w:rPr>
        <w:t xml:space="preserve">   </w:t>
      </w:r>
      <w:hyperlink r:id="rId11" w:history="1">
        <w:r w:rsidR="00E35E9B" w:rsidRPr="00415314">
          <w:rPr>
            <w:rStyle w:val="Hypertextovprepojenie"/>
            <w:rFonts w:ascii="Calibri" w:hAnsi="Calibri"/>
            <w:i/>
            <w:sz w:val="22"/>
            <w:szCs w:val="22"/>
          </w:rPr>
          <w:t>https://www.minedu.s</w:t>
        </w:r>
        <w:r w:rsidR="00E35E9B" w:rsidRPr="00415314">
          <w:rPr>
            <w:rStyle w:val="Hypertextovprepojenie"/>
            <w:rFonts w:ascii="Calibri" w:hAnsi="Calibri"/>
            <w:i/>
            <w:sz w:val="22"/>
            <w:szCs w:val="22"/>
          </w:rPr>
          <w:t>k</w:t>
        </w:r>
        <w:r w:rsidR="00E35E9B" w:rsidRPr="00415314">
          <w:rPr>
            <w:rStyle w:val="Hypertextovprepojenie"/>
            <w:rFonts w:ascii="Calibri" w:hAnsi="Calibri"/>
            <w:i/>
            <w:sz w:val="22"/>
            <w:szCs w:val="22"/>
          </w:rPr>
          <w:t>/</w:t>
        </w:r>
        <w:r w:rsidR="00E35E9B" w:rsidRPr="00415314">
          <w:rPr>
            <w:rStyle w:val="Hypertextovprepojenie"/>
            <w:rFonts w:ascii="Calibri" w:hAnsi="Calibri"/>
            <w:i/>
            <w:sz w:val="22"/>
            <w:szCs w:val="22"/>
          </w:rPr>
          <w:t>p</w:t>
        </w:r>
        <w:r w:rsidR="00E35E9B" w:rsidRPr="00415314">
          <w:rPr>
            <w:rStyle w:val="Hypertextovprepojenie"/>
            <w:rFonts w:ascii="Calibri" w:hAnsi="Calibri"/>
            <w:i/>
            <w:sz w:val="22"/>
            <w:szCs w:val="22"/>
          </w:rPr>
          <w:t>edagogovia-mozu-ziskat-kompetencie-v-oblasti-informacnych-a-komunikacnych-techno</w:t>
        </w:r>
        <w:r w:rsidR="00E35E9B" w:rsidRPr="00415314">
          <w:rPr>
            <w:rStyle w:val="Hypertextovprepojenie"/>
            <w:rFonts w:ascii="Calibri" w:hAnsi="Calibri"/>
            <w:i/>
            <w:sz w:val="22"/>
            <w:szCs w:val="22"/>
          </w:rPr>
          <w:t>l</w:t>
        </w:r>
        <w:r w:rsidR="00E35E9B" w:rsidRPr="00415314">
          <w:rPr>
            <w:rStyle w:val="Hypertextovprepojenie"/>
            <w:rFonts w:ascii="Calibri" w:hAnsi="Calibri"/>
            <w:i/>
            <w:sz w:val="22"/>
            <w:szCs w:val="22"/>
          </w:rPr>
          <w:t>o</w:t>
        </w:r>
        <w:r w:rsidR="00E35E9B" w:rsidRPr="00415314">
          <w:rPr>
            <w:rStyle w:val="Hypertextovprepojenie"/>
            <w:rFonts w:ascii="Calibri" w:hAnsi="Calibri"/>
            <w:i/>
            <w:sz w:val="22"/>
            <w:szCs w:val="22"/>
          </w:rPr>
          <w:t>gii-</w:t>
        </w:r>
        <w:r w:rsidR="00E35E9B" w:rsidRPr="00415314">
          <w:rPr>
            <w:rStyle w:val="Hypertextovprepojenie"/>
            <w:rFonts w:ascii="Calibri" w:hAnsi="Calibri"/>
            <w:i/>
            <w:sz w:val="22"/>
            <w:szCs w:val="22"/>
          </w:rPr>
          <w:t>p</w:t>
        </w:r>
        <w:r w:rsidR="00E35E9B" w:rsidRPr="00415314">
          <w:rPr>
            <w:rStyle w:val="Hypertextovprepojenie"/>
            <w:rFonts w:ascii="Calibri" w:hAnsi="Calibri"/>
            <w:i/>
            <w:sz w:val="22"/>
            <w:szCs w:val="22"/>
          </w:rPr>
          <w:t>rostrednictvom-narodnych-projektov/</w:t>
        </w:r>
      </w:hyperlink>
      <w:r w:rsidR="00E35E9B" w:rsidRPr="00415314">
        <w:rPr>
          <w:rFonts w:ascii="Calibri" w:hAnsi="Calibri"/>
          <w:i/>
          <w:color w:val="000000"/>
          <w:sz w:val="22"/>
          <w:szCs w:val="22"/>
        </w:rPr>
        <w:t xml:space="preserve"> . Definíci</w:t>
      </w:r>
      <w:r w:rsidR="005E27C2" w:rsidRPr="00415314">
        <w:rPr>
          <w:rFonts w:ascii="Calibri" w:hAnsi="Calibri"/>
          <w:i/>
          <w:color w:val="000000"/>
          <w:sz w:val="22"/>
          <w:szCs w:val="22"/>
        </w:rPr>
        <w:t>e</w:t>
      </w:r>
      <w:r w:rsidR="00E35E9B" w:rsidRPr="00415314">
        <w:rPr>
          <w:rFonts w:ascii="Calibri" w:hAnsi="Calibri"/>
          <w:i/>
          <w:color w:val="000000"/>
          <w:sz w:val="22"/>
          <w:szCs w:val="22"/>
        </w:rPr>
        <w:t xml:space="preserve"> z</w:t>
      </w:r>
      <w:r w:rsidR="005E27C2" w:rsidRPr="00415314">
        <w:rPr>
          <w:rFonts w:ascii="Calibri" w:hAnsi="Calibri"/>
          <w:i/>
          <w:color w:val="000000"/>
          <w:sz w:val="22"/>
          <w:szCs w:val="22"/>
        </w:rPr>
        <w:t>o</w:t>
      </w:r>
      <w:r w:rsidR="00E35E9B" w:rsidRPr="00415314">
        <w:rPr>
          <w:rFonts w:ascii="Calibri" w:hAnsi="Calibri"/>
          <w:i/>
          <w:color w:val="000000"/>
          <w:sz w:val="22"/>
          <w:szCs w:val="22"/>
        </w:rPr>
        <w:t>  stránky:</w:t>
      </w:r>
      <w:r w:rsidR="00164BFF">
        <w:rPr>
          <w:rFonts w:ascii="Calibri" w:hAnsi="Calibri"/>
          <w:i/>
          <w:color w:val="000000"/>
          <w:sz w:val="22"/>
          <w:szCs w:val="22"/>
        </w:rPr>
        <w:t xml:space="preserve"> </w:t>
      </w:r>
      <w:r w:rsidR="00E35E9B" w:rsidRPr="00415314">
        <w:rPr>
          <w:rFonts w:ascii="Calibri" w:hAnsi="Calibri"/>
          <w:i/>
          <w:color w:val="000000"/>
          <w:sz w:val="22"/>
          <w:szCs w:val="22"/>
        </w:rPr>
        <w:t xml:space="preserve">Pri získavaní údajov o IKT kompetenciách učiteľov sa za základnú úroveň považuje ovládanie počítača pre osobnú potrebu, jeho využitie na prípravu na vyučovanie či spracovanie školskej agendy. Mierne pokročilým je pedagóg, ak používa počítač ako pomôcku na vyučovaní, napríklad na prezentáciu učiva alebo testovanie žiakov. K pokročilým patria učitelia informatiky alebo pedagógovia, ktorí využívajú počítač spolu so žiakmi na riešenie náročných úloh. </w:t>
      </w:r>
    </w:p>
    <w:p w:rsidR="00F00DEF" w:rsidRPr="00415314" w:rsidRDefault="00F00DEF" w:rsidP="00D6227F">
      <w:pPr>
        <w:pStyle w:val="Zarkazkladnhotextu2"/>
        <w:spacing w:before="0" w:line="240" w:lineRule="auto"/>
        <w:ind w:firstLine="0"/>
        <w:jc w:val="both"/>
        <w:rPr>
          <w:rFonts w:ascii="Calibri" w:hAnsi="Calibri"/>
          <w:b/>
          <w:sz w:val="22"/>
          <w:szCs w:val="22"/>
        </w:rPr>
      </w:pPr>
    </w:p>
    <w:p w:rsidR="00E35E9B" w:rsidRDefault="00164BF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040</w:t>
      </w:r>
      <w:r>
        <w:rPr>
          <w:rFonts w:ascii="Calibri" w:hAnsi="Calibri"/>
          <w:b/>
          <w:sz w:val="22"/>
          <w:szCs w:val="22"/>
        </w:rPr>
        <w:t>6</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počet pedagógov, ktorí získali akýkoľvek certifikát ECDL (</w:t>
      </w:r>
      <w:hyperlink r:id="rId12" w:history="1">
        <w:r w:rsidR="00FB004E" w:rsidRPr="00AC27E8">
          <w:rPr>
            <w:rStyle w:val="Hypertextovprepojenie"/>
            <w:rFonts w:ascii="Calibri" w:hAnsi="Calibri"/>
            <w:sz w:val="22"/>
            <w:szCs w:val="22"/>
          </w:rPr>
          <w:t>https://www</w:t>
        </w:r>
        <w:r w:rsidR="00FB004E" w:rsidRPr="00AC27E8">
          <w:rPr>
            <w:rStyle w:val="Hypertextovprepojenie"/>
            <w:rFonts w:ascii="Calibri" w:hAnsi="Calibri"/>
            <w:sz w:val="22"/>
            <w:szCs w:val="22"/>
          </w:rPr>
          <w:t>.</w:t>
        </w:r>
        <w:r w:rsidR="00FB004E" w:rsidRPr="00AC27E8">
          <w:rPr>
            <w:rStyle w:val="Hypertextovprepojenie"/>
            <w:rFonts w:ascii="Calibri" w:hAnsi="Calibri"/>
            <w:sz w:val="22"/>
            <w:szCs w:val="22"/>
          </w:rPr>
          <w:t>e</w:t>
        </w:r>
        <w:r w:rsidR="00FB004E" w:rsidRPr="00AC27E8">
          <w:rPr>
            <w:rStyle w:val="Hypertextovprepojenie"/>
            <w:rFonts w:ascii="Calibri" w:hAnsi="Calibri"/>
            <w:sz w:val="22"/>
            <w:szCs w:val="22"/>
          </w:rPr>
          <w:t>c</w:t>
        </w:r>
        <w:r w:rsidR="00FB004E" w:rsidRPr="00AC27E8">
          <w:rPr>
            <w:rStyle w:val="Hypertextovprepojenie"/>
            <w:rFonts w:ascii="Calibri" w:hAnsi="Calibri"/>
            <w:sz w:val="22"/>
            <w:szCs w:val="22"/>
          </w:rPr>
          <w:t>dl.sk/</w:t>
        </w:r>
      </w:hyperlink>
      <w:r>
        <w:rPr>
          <w:rFonts w:ascii="Calibri" w:hAnsi="Calibri"/>
          <w:sz w:val="22"/>
          <w:szCs w:val="22"/>
        </w:rPr>
        <w:t xml:space="preserve">) bez ohľadu na to, kedy ho získali. Garantom certifikácie ECDL na Slovensku je Slovenská informatická spoločnosť. </w:t>
      </w:r>
    </w:p>
    <w:p w:rsidR="00164BFF" w:rsidRDefault="00164BFF" w:rsidP="00D6227F">
      <w:pPr>
        <w:pStyle w:val="Zarkazkladnhotextu2"/>
        <w:spacing w:before="0" w:line="240" w:lineRule="auto"/>
        <w:ind w:firstLine="0"/>
        <w:jc w:val="both"/>
        <w:rPr>
          <w:rFonts w:ascii="Calibri" w:hAnsi="Calibri"/>
          <w:sz w:val="22"/>
          <w:szCs w:val="22"/>
        </w:rPr>
      </w:pPr>
    </w:p>
    <w:p w:rsidR="00164BFF" w:rsidRDefault="00164BF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040</w:t>
      </w:r>
      <w:r>
        <w:rPr>
          <w:rFonts w:ascii="Calibri" w:hAnsi="Calibri"/>
          <w:b/>
          <w:sz w:val="22"/>
          <w:szCs w:val="22"/>
        </w:rPr>
        <w:t>7</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počet pedagógov, ktorí samostatne získali certifikát IT Fitness Test 2017 a neskorší, určený pre učiteľov (</w:t>
      </w:r>
      <w:hyperlink r:id="rId13" w:history="1">
        <w:r w:rsidR="00FF111A" w:rsidRPr="00997E94">
          <w:rPr>
            <w:rStyle w:val="Hypertextovprepojenie"/>
            <w:rFonts w:ascii="Calibri" w:hAnsi="Calibri"/>
            <w:sz w:val="22"/>
            <w:szCs w:val="22"/>
          </w:rPr>
          <w:t>https://it</w:t>
        </w:r>
        <w:r w:rsidR="00FF111A" w:rsidRPr="00997E94">
          <w:rPr>
            <w:rStyle w:val="Hypertextovprepojenie"/>
            <w:rFonts w:ascii="Calibri" w:hAnsi="Calibri"/>
            <w:sz w:val="22"/>
            <w:szCs w:val="22"/>
          </w:rPr>
          <w:t>f</w:t>
        </w:r>
        <w:r w:rsidR="00FF111A" w:rsidRPr="00997E94">
          <w:rPr>
            <w:rStyle w:val="Hypertextovprepojenie"/>
            <w:rFonts w:ascii="Calibri" w:hAnsi="Calibri"/>
            <w:sz w:val="22"/>
            <w:szCs w:val="22"/>
          </w:rPr>
          <w:t>it</w:t>
        </w:r>
        <w:r w:rsidR="00FF111A" w:rsidRPr="00997E94">
          <w:rPr>
            <w:rStyle w:val="Hypertextovprepojenie"/>
            <w:rFonts w:ascii="Calibri" w:hAnsi="Calibri"/>
            <w:sz w:val="22"/>
            <w:szCs w:val="22"/>
          </w:rPr>
          <w:t>n</w:t>
        </w:r>
        <w:r w:rsidR="00FF111A" w:rsidRPr="00997E94">
          <w:rPr>
            <w:rStyle w:val="Hypertextovprepojenie"/>
            <w:rFonts w:ascii="Calibri" w:hAnsi="Calibri"/>
            <w:sz w:val="22"/>
            <w:szCs w:val="22"/>
          </w:rPr>
          <w:t>ess.sk</w:t>
        </w:r>
      </w:hyperlink>
      <w:r>
        <w:rPr>
          <w:rFonts w:ascii="Calibri" w:hAnsi="Calibri"/>
          <w:sz w:val="22"/>
          <w:szCs w:val="22"/>
        </w:rPr>
        <w:t>) na úrovni 20% a viac percentuálnej úspešnosti. Garantom certifikácie IT Fitness Test na Slovensku je IT Asociácia Slovenska</w:t>
      </w:r>
      <w:r w:rsidR="007A4FD3">
        <w:rPr>
          <w:rFonts w:ascii="Calibri" w:hAnsi="Calibri"/>
          <w:sz w:val="22"/>
          <w:szCs w:val="22"/>
        </w:rPr>
        <w:t>, člen Republikovej únie zamestnávateľov</w:t>
      </w:r>
      <w:r>
        <w:rPr>
          <w:rFonts w:ascii="Calibri" w:hAnsi="Calibri"/>
          <w:sz w:val="22"/>
          <w:szCs w:val="22"/>
        </w:rPr>
        <w:t>.</w:t>
      </w:r>
    </w:p>
    <w:p w:rsidR="00164BFF" w:rsidRDefault="00164BFF" w:rsidP="00D6227F">
      <w:pPr>
        <w:pStyle w:val="Zarkazkladnhotextu2"/>
        <w:spacing w:before="0" w:line="240" w:lineRule="auto"/>
        <w:ind w:firstLine="0"/>
        <w:jc w:val="both"/>
        <w:rPr>
          <w:rFonts w:ascii="Calibri" w:hAnsi="Calibri"/>
          <w:sz w:val="22"/>
          <w:szCs w:val="22"/>
        </w:rPr>
      </w:pPr>
    </w:p>
    <w:p w:rsidR="00165535" w:rsidRDefault="00164BF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040</w:t>
      </w:r>
      <w:r>
        <w:rPr>
          <w:rFonts w:ascii="Calibri" w:hAnsi="Calibri"/>
          <w:b/>
          <w:sz w:val="22"/>
          <w:szCs w:val="22"/>
        </w:rPr>
        <w:t>8</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sidR="00324733">
        <w:rPr>
          <w:rFonts w:ascii="Calibri" w:hAnsi="Calibri"/>
          <w:sz w:val="22"/>
          <w:szCs w:val="22"/>
        </w:rPr>
        <w:t xml:space="preserve"> spolu počet žiakov a študentov, využívajúcich digitálne technológie v škole, okrem využívania vlastných zariadení (tzv. BYOD). V ďalších riadkoch 0409 až 0411 rozpíšete počty žiakov podľa ďalších kritérií</w:t>
      </w:r>
      <w:r w:rsidR="00324733" w:rsidRPr="00E666C7">
        <w:rPr>
          <w:rFonts w:ascii="Calibri" w:hAnsi="Calibri"/>
          <w:sz w:val="22"/>
          <w:szCs w:val="22"/>
        </w:rPr>
        <w:t>.</w:t>
      </w:r>
      <w:r w:rsidR="004424C9" w:rsidRPr="00E666C7">
        <w:rPr>
          <w:rFonts w:ascii="Calibri" w:hAnsi="Calibri"/>
          <w:sz w:val="22"/>
          <w:szCs w:val="22"/>
        </w:rPr>
        <w:t xml:space="preserve"> </w:t>
      </w:r>
    </w:p>
    <w:p w:rsidR="00164BFF" w:rsidRDefault="004424C9" w:rsidP="00D6227F">
      <w:pPr>
        <w:pStyle w:val="Zarkazkladnhotextu2"/>
        <w:spacing w:before="0" w:line="240" w:lineRule="auto"/>
        <w:ind w:firstLine="0"/>
        <w:jc w:val="both"/>
        <w:rPr>
          <w:rFonts w:ascii="Calibri" w:hAnsi="Calibri"/>
          <w:sz w:val="22"/>
          <w:szCs w:val="22"/>
        </w:rPr>
      </w:pPr>
      <w:r w:rsidRPr="00E666C7">
        <w:rPr>
          <w:rFonts w:ascii="Calibri" w:hAnsi="Calibri"/>
          <w:sz w:val="22"/>
          <w:szCs w:val="22"/>
        </w:rPr>
        <w:t>Žiaci, ktorí sú v zahraničí DT v škole nevyužívajú, t.j. nebudete ich do výkazu uvádzať.</w:t>
      </w:r>
    </w:p>
    <w:p w:rsidR="00164BFF" w:rsidRDefault="00164BFF" w:rsidP="00D6227F">
      <w:pPr>
        <w:pStyle w:val="Zarkazkladnhotextu2"/>
        <w:spacing w:before="0" w:line="240" w:lineRule="auto"/>
        <w:ind w:firstLine="0"/>
        <w:jc w:val="both"/>
        <w:rPr>
          <w:rFonts w:ascii="Calibri" w:hAnsi="Calibri"/>
          <w:sz w:val="22"/>
          <w:szCs w:val="22"/>
        </w:rPr>
      </w:pPr>
    </w:p>
    <w:p w:rsidR="00BB5C0C" w:rsidRDefault="00164BFF" w:rsidP="00D6227F">
      <w:pPr>
        <w:pStyle w:val="Zarkazkladnhotextu2"/>
        <w:spacing w:before="0" w:line="240" w:lineRule="auto"/>
        <w:ind w:firstLine="0"/>
        <w:jc w:val="both"/>
        <w:rPr>
          <w:rFonts w:ascii="Calibri" w:hAnsi="Calibri"/>
          <w:sz w:val="22"/>
          <w:szCs w:val="22"/>
        </w:rPr>
      </w:pPr>
      <w:r w:rsidRPr="00415314">
        <w:rPr>
          <w:rFonts w:ascii="Calibri" w:hAnsi="Calibri"/>
          <w:b/>
          <w:sz w:val="22"/>
          <w:szCs w:val="22"/>
        </w:rPr>
        <w:t>Riadok 040</w:t>
      </w:r>
      <w:r>
        <w:rPr>
          <w:rFonts w:ascii="Calibri" w:hAnsi="Calibri"/>
          <w:b/>
          <w:sz w:val="22"/>
          <w:szCs w:val="22"/>
        </w:rPr>
        <w:t>9</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sidR="00324733">
        <w:rPr>
          <w:rFonts w:ascii="Calibri" w:hAnsi="Calibri"/>
          <w:sz w:val="22"/>
          <w:szCs w:val="22"/>
        </w:rPr>
        <w:t xml:space="preserve"> počet žiakov a študentov využívajúcich digitálne technológie v škole vo výchovno-vzdelávacom procese.</w:t>
      </w:r>
      <w:r w:rsidR="00BB5C0C">
        <w:rPr>
          <w:rFonts w:ascii="Calibri" w:hAnsi="Calibri"/>
          <w:sz w:val="22"/>
          <w:szCs w:val="22"/>
        </w:rPr>
        <w:t xml:space="preserve"> </w:t>
      </w:r>
    </w:p>
    <w:p w:rsidR="00164BFF" w:rsidRDefault="00BB5C0C" w:rsidP="00D6227F">
      <w:pPr>
        <w:pStyle w:val="Zarkazkladnhotextu2"/>
        <w:spacing w:before="0" w:line="240" w:lineRule="auto"/>
        <w:ind w:firstLine="0"/>
        <w:jc w:val="both"/>
        <w:rPr>
          <w:rFonts w:ascii="Calibri" w:hAnsi="Calibri"/>
          <w:sz w:val="22"/>
          <w:szCs w:val="22"/>
        </w:rPr>
      </w:pPr>
      <w:r w:rsidRPr="00E666C7">
        <w:rPr>
          <w:rFonts w:ascii="Calibri" w:hAnsi="Calibri"/>
          <w:b/>
          <w:sz w:val="22"/>
          <w:szCs w:val="22"/>
        </w:rPr>
        <w:t>Vysoké školy</w:t>
      </w:r>
      <w:r w:rsidRPr="00E666C7">
        <w:rPr>
          <w:rFonts w:ascii="Calibri" w:hAnsi="Calibri"/>
          <w:sz w:val="22"/>
          <w:szCs w:val="22"/>
        </w:rPr>
        <w:t xml:space="preserve"> budú uvádzať študentov využívajúcich DT v škole študujúcich v dennej aj externej forme štúdia, vrátane doktorandov.</w:t>
      </w:r>
    </w:p>
    <w:p w:rsidR="00164BFF" w:rsidRDefault="00164BFF" w:rsidP="00D6227F">
      <w:pPr>
        <w:pStyle w:val="Zarkazkladnhotextu2"/>
        <w:spacing w:before="0" w:line="240" w:lineRule="auto"/>
        <w:ind w:firstLine="0"/>
        <w:jc w:val="both"/>
        <w:rPr>
          <w:rFonts w:ascii="Calibri" w:hAnsi="Calibri"/>
          <w:sz w:val="22"/>
          <w:szCs w:val="22"/>
        </w:rPr>
      </w:pPr>
    </w:p>
    <w:p w:rsidR="00164BFF" w:rsidRDefault="00164BFF" w:rsidP="00D6227F">
      <w:pPr>
        <w:pStyle w:val="Zarkazkladnhotextu2"/>
        <w:spacing w:before="0" w:line="240" w:lineRule="auto"/>
        <w:ind w:firstLine="0"/>
        <w:jc w:val="both"/>
        <w:rPr>
          <w:rFonts w:ascii="Calibri" w:hAnsi="Calibri"/>
          <w:sz w:val="22"/>
          <w:szCs w:val="22"/>
        </w:rPr>
      </w:pPr>
      <w:r>
        <w:rPr>
          <w:rFonts w:ascii="Calibri" w:hAnsi="Calibri"/>
          <w:b/>
          <w:sz w:val="22"/>
          <w:szCs w:val="22"/>
        </w:rPr>
        <w:t>Riadok 0410</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w:t>
      </w:r>
      <w:r w:rsidR="00324733" w:rsidRPr="00415314">
        <w:rPr>
          <w:rFonts w:ascii="Calibri" w:hAnsi="Calibri"/>
          <w:sz w:val="22"/>
          <w:szCs w:val="22"/>
        </w:rPr>
        <w:t>uvediete</w:t>
      </w:r>
      <w:r w:rsidR="00324733">
        <w:rPr>
          <w:rFonts w:ascii="Calibri" w:hAnsi="Calibri"/>
          <w:sz w:val="22"/>
          <w:szCs w:val="22"/>
        </w:rPr>
        <w:t xml:space="preserve"> počet žiakov a študentov využívajúcich digitálne technológie v škole v záujmovej činnosti.</w:t>
      </w:r>
    </w:p>
    <w:p w:rsidR="00164BFF" w:rsidRDefault="00164BFF" w:rsidP="00D6227F">
      <w:pPr>
        <w:pStyle w:val="Zarkazkladnhotextu2"/>
        <w:spacing w:before="0" w:line="240" w:lineRule="auto"/>
        <w:ind w:firstLine="0"/>
        <w:jc w:val="both"/>
        <w:rPr>
          <w:rFonts w:ascii="Calibri" w:hAnsi="Calibri"/>
          <w:sz w:val="22"/>
          <w:szCs w:val="22"/>
        </w:rPr>
      </w:pPr>
    </w:p>
    <w:p w:rsidR="00164BFF" w:rsidRDefault="00164BFF" w:rsidP="00D6227F">
      <w:pPr>
        <w:pStyle w:val="Zarkazkladnhotextu2"/>
        <w:spacing w:before="0" w:line="240" w:lineRule="auto"/>
        <w:ind w:firstLine="0"/>
        <w:jc w:val="both"/>
        <w:rPr>
          <w:rFonts w:ascii="Calibri" w:hAnsi="Calibri"/>
          <w:sz w:val="22"/>
          <w:szCs w:val="22"/>
        </w:rPr>
      </w:pPr>
      <w:r>
        <w:rPr>
          <w:rFonts w:ascii="Calibri" w:hAnsi="Calibri"/>
          <w:b/>
          <w:sz w:val="22"/>
          <w:szCs w:val="22"/>
        </w:rPr>
        <w:t>Riadok 0411</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sidR="00324733">
        <w:rPr>
          <w:rFonts w:ascii="Calibri" w:hAnsi="Calibri"/>
          <w:sz w:val="22"/>
          <w:szCs w:val="22"/>
        </w:rPr>
        <w:t xml:space="preserve"> počet žiakov a študentov, ktorí samostatne (test na počítači žiak alebo študent vyplňoval samostatne, avšak testovanie mohol zorganizovať a žiakov naň pripraviť pedagóg, alebo škola) získali certifikát IT Fitness Test 2017 a neskorší, určený pre žiakov </w:t>
      </w:r>
      <w:r w:rsidR="00324733" w:rsidRPr="00FA2EBC">
        <w:rPr>
          <w:rFonts w:ascii="Calibri" w:hAnsi="Calibri"/>
          <w:sz w:val="22"/>
          <w:szCs w:val="22"/>
        </w:rPr>
        <w:t>(</w:t>
      </w:r>
      <w:hyperlink r:id="rId14" w:history="1">
        <w:r w:rsidR="00C47F43" w:rsidRPr="00FA2EBC">
          <w:rPr>
            <w:rStyle w:val="Hypertextovprepojenie"/>
            <w:rFonts w:ascii="Calibri" w:hAnsi="Calibri"/>
            <w:sz w:val="22"/>
            <w:szCs w:val="22"/>
          </w:rPr>
          <w:t>https://itfitness.sk/sk</w:t>
        </w:r>
      </w:hyperlink>
      <w:r w:rsidR="00324733" w:rsidRPr="00FA2EBC">
        <w:rPr>
          <w:rFonts w:ascii="Calibri" w:hAnsi="Calibri"/>
          <w:sz w:val="22"/>
          <w:szCs w:val="22"/>
        </w:rPr>
        <w:t xml:space="preserve">) </w:t>
      </w:r>
      <w:r w:rsidR="00324733">
        <w:rPr>
          <w:rFonts w:ascii="Calibri" w:hAnsi="Calibri"/>
          <w:sz w:val="22"/>
          <w:szCs w:val="22"/>
        </w:rPr>
        <w:t xml:space="preserve">na úrovni 20% a viac percentuálnej úspešnosti. Certifikácia nemá zmysel </w:t>
      </w:r>
      <w:r w:rsidR="00645A58">
        <w:rPr>
          <w:rFonts w:ascii="Calibri" w:hAnsi="Calibri"/>
          <w:sz w:val="22"/>
          <w:szCs w:val="22"/>
        </w:rPr>
        <w:t>pre žiakov prvého stupňa</w:t>
      </w:r>
      <w:r w:rsidR="00324733">
        <w:rPr>
          <w:rFonts w:ascii="Calibri" w:hAnsi="Calibri"/>
          <w:sz w:val="22"/>
          <w:szCs w:val="22"/>
        </w:rPr>
        <w:t xml:space="preserve"> </w:t>
      </w:r>
      <w:r w:rsidR="00645A58">
        <w:rPr>
          <w:rFonts w:ascii="Calibri" w:hAnsi="Calibri"/>
          <w:sz w:val="22"/>
          <w:szCs w:val="22"/>
        </w:rPr>
        <w:t>základnej školy. Pre druhý stupeň základnej školy a pre nižšie stredné vzdelávania môže mať jeho absolvovanie zmysel v posledných ročníkoch pred prechodom na vyšší stupeň vzdelávania. Primárne je test určený pre žiakov stredného</w:t>
      </w:r>
      <w:r w:rsidR="00B206D5">
        <w:rPr>
          <w:rFonts w:ascii="Calibri" w:hAnsi="Calibri"/>
          <w:sz w:val="22"/>
          <w:szCs w:val="22"/>
        </w:rPr>
        <w:t>, postsekundárneho, vyššieho odborného a vysokoškolského vzdelávania</w:t>
      </w:r>
      <w:r w:rsidR="00250859">
        <w:rPr>
          <w:rFonts w:ascii="Calibri" w:hAnsi="Calibri"/>
          <w:sz w:val="22"/>
          <w:szCs w:val="22"/>
        </w:rPr>
        <w:t xml:space="preserve"> podľa </w:t>
      </w:r>
      <w:r w:rsidR="00250859" w:rsidRPr="00250859">
        <w:rPr>
          <w:rFonts w:ascii="Calibri" w:hAnsi="Calibri"/>
          <w:sz w:val="22"/>
          <w:szCs w:val="22"/>
        </w:rPr>
        <w:t>Národnej klasifikácie vzdelania</w:t>
      </w:r>
      <w:r w:rsidR="00645A58">
        <w:rPr>
          <w:rFonts w:ascii="Calibri" w:hAnsi="Calibri"/>
          <w:sz w:val="22"/>
          <w:szCs w:val="22"/>
        </w:rPr>
        <w:t>.</w:t>
      </w:r>
      <w:r w:rsidR="00324733">
        <w:rPr>
          <w:rFonts w:ascii="Calibri" w:hAnsi="Calibri"/>
          <w:sz w:val="22"/>
          <w:szCs w:val="22"/>
        </w:rPr>
        <w:t xml:space="preserve"> Garantom certifikácie IT Fitness Test na Slovensku je IT Asociácia Slovenska, člen Republikovej únie zamestnávateľov.</w:t>
      </w:r>
      <w:r w:rsidR="00E666C7">
        <w:rPr>
          <w:rFonts w:ascii="Calibri" w:hAnsi="Calibri"/>
          <w:sz w:val="22"/>
          <w:szCs w:val="22"/>
        </w:rPr>
        <w:t xml:space="preserve"> </w:t>
      </w:r>
      <w:r w:rsidR="00E666C7" w:rsidRPr="00CA7388">
        <w:rPr>
          <w:rFonts w:ascii="Calibri" w:hAnsi="Calibri"/>
          <w:b/>
          <w:i/>
        </w:rPr>
        <w:t xml:space="preserve">Každá regionálna škola, ktorej žiaci organizovane pod vedením učiteľov školy vyplnili IT Fitness test, </w:t>
      </w:r>
      <w:r w:rsidR="00ED35AE">
        <w:rPr>
          <w:rFonts w:ascii="Calibri" w:hAnsi="Calibri"/>
          <w:b/>
          <w:i/>
        </w:rPr>
        <w:t>získa</w:t>
      </w:r>
      <w:r w:rsidR="00E666C7" w:rsidRPr="00CA7388">
        <w:rPr>
          <w:rFonts w:ascii="Calibri" w:hAnsi="Calibri"/>
          <w:b/>
          <w:i/>
        </w:rPr>
        <w:t xml:space="preserve"> od realizátora testovania údaje o počtoch žiakov, ktoré na tomto riadku môže uviesť</w:t>
      </w:r>
      <w:r w:rsidR="00E666C7" w:rsidRPr="00CA7388">
        <w:rPr>
          <w:rFonts w:ascii="Calibri" w:hAnsi="Calibri"/>
          <w:i/>
        </w:rPr>
        <w:t>.</w:t>
      </w:r>
    </w:p>
    <w:p w:rsidR="00164BFF" w:rsidRDefault="00164BFF" w:rsidP="00D6227F">
      <w:pPr>
        <w:pStyle w:val="Zarkazkladnhotextu2"/>
        <w:spacing w:before="0" w:line="240" w:lineRule="auto"/>
        <w:ind w:firstLine="0"/>
        <w:jc w:val="both"/>
        <w:rPr>
          <w:rFonts w:ascii="Calibri" w:hAnsi="Calibri"/>
          <w:b/>
          <w:sz w:val="22"/>
          <w:szCs w:val="22"/>
        </w:rPr>
      </w:pPr>
    </w:p>
    <w:p w:rsidR="002A3E5B" w:rsidRDefault="002A3E5B" w:rsidP="00D6227F">
      <w:pPr>
        <w:pStyle w:val="Zarkazkladnhotextu2"/>
        <w:spacing w:before="0" w:line="240" w:lineRule="auto"/>
        <w:ind w:firstLine="0"/>
        <w:jc w:val="both"/>
        <w:rPr>
          <w:rFonts w:ascii="Calibri" w:hAnsi="Calibri"/>
          <w:sz w:val="22"/>
          <w:szCs w:val="22"/>
        </w:rPr>
      </w:pPr>
      <w:r>
        <w:rPr>
          <w:rFonts w:ascii="Calibri" w:hAnsi="Calibri"/>
          <w:b/>
          <w:sz w:val="22"/>
          <w:szCs w:val="22"/>
        </w:rPr>
        <w:t>V riadkoch 041</w:t>
      </w:r>
      <w:r w:rsidR="001038EA">
        <w:rPr>
          <w:rFonts w:ascii="Calibri" w:hAnsi="Calibri"/>
          <w:b/>
          <w:sz w:val="22"/>
          <w:szCs w:val="22"/>
        </w:rPr>
        <w:t>2</w:t>
      </w:r>
      <w:r w:rsidRPr="00E61746">
        <w:rPr>
          <w:rFonts w:ascii="Calibri" w:hAnsi="Calibri"/>
          <w:b/>
          <w:sz w:val="22"/>
          <w:szCs w:val="22"/>
        </w:rPr>
        <w:t xml:space="preserve"> až 0418</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w:t>
      </w:r>
      <w:r w:rsidR="007F55B9">
        <w:rPr>
          <w:rFonts w:ascii="Calibri" w:hAnsi="Calibri"/>
          <w:sz w:val="22"/>
          <w:szCs w:val="22"/>
        </w:rPr>
        <w:t>počet osôb, ktoré pre školu vykonávajú administráciu počítačovej siete a používaných digitálnych zariadení školy (uvádzaných v tomto výkaze) – ide o výkon roly administrátora siete alebo výpočtovej techniky:</w:t>
      </w:r>
    </w:p>
    <w:p w:rsidR="001038EA" w:rsidRPr="00E61746" w:rsidRDefault="007F55B9" w:rsidP="00E61746">
      <w:pPr>
        <w:pStyle w:val="Zarkazkladnhotextu2"/>
        <w:numPr>
          <w:ilvl w:val="0"/>
          <w:numId w:val="1"/>
        </w:numPr>
        <w:spacing w:before="0" w:line="240" w:lineRule="auto"/>
        <w:jc w:val="both"/>
        <w:rPr>
          <w:rFonts w:ascii="Calibri" w:hAnsi="Calibri"/>
          <w:b/>
          <w:sz w:val="22"/>
          <w:szCs w:val="22"/>
        </w:rPr>
      </w:pPr>
      <w:r w:rsidRPr="00BB5A9E">
        <w:rPr>
          <w:rFonts w:ascii="Calibri" w:hAnsi="Calibri"/>
          <w:b/>
          <w:sz w:val="22"/>
          <w:szCs w:val="22"/>
        </w:rPr>
        <w:t>Riadok 041</w:t>
      </w:r>
      <w:r w:rsidR="001038EA" w:rsidRPr="00BB5A9E">
        <w:rPr>
          <w:rFonts w:ascii="Calibri" w:hAnsi="Calibri"/>
          <w:b/>
          <w:sz w:val="22"/>
          <w:szCs w:val="22"/>
        </w:rPr>
        <w:t>2</w:t>
      </w:r>
      <w:r>
        <w:rPr>
          <w:rFonts w:ascii="Calibri" w:hAnsi="Calibri"/>
          <w:sz w:val="22"/>
          <w:szCs w:val="22"/>
        </w:rPr>
        <w:t xml:space="preserve"> – uveďte počet pedagogických zamestnancov, ktorí túto </w:t>
      </w:r>
      <w:r w:rsidR="008232C2">
        <w:rPr>
          <w:rFonts w:ascii="Calibri" w:hAnsi="Calibri"/>
          <w:sz w:val="22"/>
          <w:szCs w:val="22"/>
        </w:rPr>
        <w:t>činnosť</w:t>
      </w:r>
      <w:r w:rsidR="001038EA">
        <w:rPr>
          <w:rFonts w:ascii="Calibri" w:hAnsi="Calibri"/>
          <w:sz w:val="22"/>
          <w:szCs w:val="22"/>
        </w:rPr>
        <w:t xml:space="preserve"> </w:t>
      </w:r>
      <w:r w:rsidR="009712B6">
        <w:rPr>
          <w:rFonts w:ascii="Calibri" w:hAnsi="Calibri"/>
          <w:sz w:val="22"/>
          <w:szCs w:val="22"/>
        </w:rPr>
        <w:t>nahrádzajú</w:t>
      </w:r>
      <w:r w:rsidR="001038EA">
        <w:rPr>
          <w:rFonts w:ascii="Calibri" w:hAnsi="Calibri"/>
          <w:sz w:val="22"/>
          <w:szCs w:val="22"/>
        </w:rPr>
        <w:t xml:space="preserve"> za bližšie nedefinovanú finančnú odmenu,</w:t>
      </w:r>
    </w:p>
    <w:p w:rsidR="007F55B9" w:rsidRPr="00E61746" w:rsidRDefault="001038EA" w:rsidP="00E61746">
      <w:pPr>
        <w:pStyle w:val="Zarkazkladnhotextu2"/>
        <w:numPr>
          <w:ilvl w:val="0"/>
          <w:numId w:val="1"/>
        </w:numPr>
        <w:spacing w:before="0" w:line="240" w:lineRule="auto"/>
        <w:jc w:val="both"/>
        <w:rPr>
          <w:rFonts w:ascii="Calibri" w:hAnsi="Calibri"/>
          <w:b/>
          <w:sz w:val="22"/>
          <w:szCs w:val="22"/>
        </w:rPr>
      </w:pPr>
      <w:r w:rsidRPr="00BB5A9E">
        <w:rPr>
          <w:rFonts w:ascii="Calibri" w:hAnsi="Calibri"/>
          <w:b/>
          <w:sz w:val="22"/>
          <w:szCs w:val="22"/>
        </w:rPr>
        <w:t>Riadok 0413</w:t>
      </w:r>
      <w:r>
        <w:rPr>
          <w:rFonts w:ascii="Calibri" w:hAnsi="Calibri"/>
          <w:sz w:val="22"/>
          <w:szCs w:val="22"/>
        </w:rPr>
        <w:t xml:space="preserve"> – uveďte počet pedagogických zamestnancov, ktorí túto </w:t>
      </w:r>
      <w:r w:rsidR="008232C2">
        <w:rPr>
          <w:rFonts w:ascii="Calibri" w:hAnsi="Calibri"/>
          <w:sz w:val="22"/>
          <w:szCs w:val="22"/>
        </w:rPr>
        <w:t>činnosť</w:t>
      </w:r>
      <w:r>
        <w:rPr>
          <w:rFonts w:ascii="Calibri" w:hAnsi="Calibri"/>
          <w:sz w:val="22"/>
          <w:szCs w:val="22"/>
        </w:rPr>
        <w:t xml:space="preserve"> </w:t>
      </w:r>
      <w:r w:rsidR="001177B8">
        <w:rPr>
          <w:rFonts w:ascii="Calibri" w:hAnsi="Calibri"/>
          <w:sz w:val="22"/>
          <w:szCs w:val="22"/>
        </w:rPr>
        <w:t>nahrádzajú</w:t>
      </w:r>
      <w:r>
        <w:rPr>
          <w:rFonts w:ascii="Calibri" w:hAnsi="Calibri"/>
          <w:sz w:val="22"/>
          <w:szCs w:val="22"/>
        </w:rPr>
        <w:t xml:space="preserve"> bez akejkoľvek finančnej odmeny,</w:t>
      </w:r>
    </w:p>
    <w:p w:rsidR="001038EA" w:rsidRPr="00E61746" w:rsidRDefault="001038EA" w:rsidP="00E61746">
      <w:pPr>
        <w:pStyle w:val="Zarkazkladnhotextu2"/>
        <w:numPr>
          <w:ilvl w:val="0"/>
          <w:numId w:val="1"/>
        </w:numPr>
        <w:spacing w:before="0" w:line="240" w:lineRule="auto"/>
        <w:jc w:val="both"/>
        <w:rPr>
          <w:rFonts w:ascii="Calibri" w:hAnsi="Calibri"/>
          <w:b/>
          <w:sz w:val="22"/>
          <w:szCs w:val="22"/>
        </w:rPr>
      </w:pPr>
      <w:r w:rsidRPr="00BB5A9E">
        <w:rPr>
          <w:rFonts w:ascii="Calibri" w:hAnsi="Calibri"/>
          <w:b/>
          <w:sz w:val="22"/>
          <w:szCs w:val="22"/>
        </w:rPr>
        <w:t>Riadok 0414 a 0415</w:t>
      </w:r>
      <w:r>
        <w:rPr>
          <w:rFonts w:ascii="Calibri" w:hAnsi="Calibri"/>
          <w:sz w:val="22"/>
          <w:szCs w:val="22"/>
        </w:rPr>
        <w:t xml:space="preserve"> – podobne uveďte počet nepedagogických zamestnancov školy</w:t>
      </w:r>
      <w:r w:rsidR="008232C2">
        <w:rPr>
          <w:rFonts w:ascii="Calibri" w:hAnsi="Calibri"/>
          <w:sz w:val="22"/>
          <w:szCs w:val="22"/>
        </w:rPr>
        <w:t xml:space="preserve"> vykonávajúcich túto činnosť</w:t>
      </w:r>
    </w:p>
    <w:p w:rsidR="001038EA" w:rsidRPr="00E61746" w:rsidRDefault="001038EA" w:rsidP="00E61746">
      <w:pPr>
        <w:pStyle w:val="Zarkazkladnhotextu2"/>
        <w:numPr>
          <w:ilvl w:val="0"/>
          <w:numId w:val="1"/>
        </w:numPr>
        <w:spacing w:before="0" w:line="240" w:lineRule="auto"/>
        <w:jc w:val="both"/>
        <w:rPr>
          <w:rFonts w:ascii="Calibri" w:hAnsi="Calibri"/>
          <w:b/>
          <w:sz w:val="22"/>
          <w:szCs w:val="22"/>
        </w:rPr>
      </w:pPr>
      <w:r w:rsidRPr="00BB5A9E">
        <w:rPr>
          <w:rFonts w:ascii="Calibri" w:hAnsi="Calibri"/>
          <w:b/>
          <w:sz w:val="22"/>
          <w:szCs w:val="22"/>
        </w:rPr>
        <w:t>Riadok 0416</w:t>
      </w:r>
      <w:r>
        <w:rPr>
          <w:rFonts w:ascii="Calibri" w:hAnsi="Calibri"/>
          <w:sz w:val="22"/>
          <w:szCs w:val="22"/>
        </w:rPr>
        <w:t xml:space="preserve"> – uveďte ak ide o externého dodávateľa, či už ide o fyzickú </w:t>
      </w:r>
      <w:r w:rsidR="008232C2">
        <w:rPr>
          <w:rFonts w:ascii="Calibri" w:hAnsi="Calibri"/>
          <w:sz w:val="22"/>
          <w:szCs w:val="22"/>
        </w:rPr>
        <w:t xml:space="preserve">alebo právnickú </w:t>
      </w:r>
      <w:r>
        <w:rPr>
          <w:rFonts w:ascii="Calibri" w:hAnsi="Calibri"/>
          <w:sz w:val="22"/>
          <w:szCs w:val="22"/>
        </w:rPr>
        <w:t xml:space="preserve">osobu – počet uveďte podľa toho koľko osôb a pracovníkov právnickej osoby súčasne vykonáva činnosť administrátora (zvyčajne ide o 1, a tiež uveďte 1, ak sa v tejto činnosti striedajú pracovníci právnickej osoby, pričom práca nie je tak zaťažujúca, aby ju museli vykonávať súbežne </w:t>
      </w:r>
      <w:r w:rsidR="008232C2">
        <w:rPr>
          <w:rFonts w:ascii="Calibri" w:hAnsi="Calibri"/>
          <w:sz w:val="22"/>
          <w:szCs w:val="22"/>
        </w:rPr>
        <w:t xml:space="preserve">naraz </w:t>
      </w:r>
      <w:r>
        <w:rPr>
          <w:rFonts w:ascii="Calibri" w:hAnsi="Calibri"/>
          <w:sz w:val="22"/>
          <w:szCs w:val="22"/>
        </w:rPr>
        <w:t xml:space="preserve">dvaja alebo viacerí, tiež uveďte 1, ak externý poskytovateľ poskytuje službu </w:t>
      </w:r>
      <w:r w:rsidR="008232C2">
        <w:rPr>
          <w:rFonts w:ascii="Calibri" w:hAnsi="Calibri"/>
          <w:sz w:val="22"/>
          <w:szCs w:val="22"/>
        </w:rPr>
        <w:t xml:space="preserve">aj </w:t>
      </w:r>
      <w:r>
        <w:rPr>
          <w:rFonts w:ascii="Calibri" w:hAnsi="Calibri"/>
          <w:sz w:val="22"/>
          <w:szCs w:val="22"/>
        </w:rPr>
        <w:t>vzdialeným prístupom – na telefón)</w:t>
      </w:r>
    </w:p>
    <w:p w:rsidR="001038EA" w:rsidRPr="00E61746" w:rsidRDefault="001038EA" w:rsidP="00E61746">
      <w:pPr>
        <w:pStyle w:val="Zarkazkladnhotextu2"/>
        <w:numPr>
          <w:ilvl w:val="0"/>
          <w:numId w:val="1"/>
        </w:numPr>
        <w:spacing w:before="0" w:line="240" w:lineRule="auto"/>
        <w:jc w:val="both"/>
        <w:rPr>
          <w:rFonts w:ascii="Calibri" w:hAnsi="Calibri"/>
          <w:b/>
          <w:sz w:val="22"/>
          <w:szCs w:val="22"/>
        </w:rPr>
      </w:pPr>
      <w:r w:rsidRPr="00BB5A9E">
        <w:rPr>
          <w:rFonts w:ascii="Calibri" w:hAnsi="Calibri"/>
          <w:b/>
          <w:sz w:val="22"/>
          <w:szCs w:val="22"/>
        </w:rPr>
        <w:t>Riadok 0417</w:t>
      </w:r>
      <w:r>
        <w:rPr>
          <w:rFonts w:ascii="Calibri" w:hAnsi="Calibri"/>
          <w:sz w:val="22"/>
          <w:szCs w:val="22"/>
        </w:rPr>
        <w:t xml:space="preserve"> </w:t>
      </w:r>
      <w:r w:rsidR="00785AA2">
        <w:rPr>
          <w:rFonts w:ascii="Calibri" w:hAnsi="Calibri"/>
          <w:sz w:val="22"/>
          <w:szCs w:val="22"/>
        </w:rPr>
        <w:t>– uveďte počet osôb</w:t>
      </w:r>
      <w:r w:rsidR="008232C2">
        <w:rPr>
          <w:rFonts w:ascii="Calibri" w:hAnsi="Calibri"/>
          <w:sz w:val="22"/>
          <w:szCs w:val="22"/>
        </w:rPr>
        <w:t>, bez pracovného alebo komerčného vzťahu so školou</w:t>
      </w:r>
      <w:r w:rsidR="00785AA2">
        <w:rPr>
          <w:rFonts w:ascii="Calibri" w:hAnsi="Calibri"/>
          <w:sz w:val="22"/>
          <w:szCs w:val="22"/>
        </w:rPr>
        <w:t xml:space="preserve">, ktoré túto činnosť vykonávajú bez nároku na finančnú odmenu (napr. ak ju dobrovoľne vykonáva rodič žiaka, alebo </w:t>
      </w:r>
      <w:r w:rsidR="008232C2">
        <w:rPr>
          <w:rFonts w:ascii="Calibri" w:hAnsi="Calibri"/>
          <w:sz w:val="22"/>
          <w:szCs w:val="22"/>
        </w:rPr>
        <w:t xml:space="preserve">manžel </w:t>
      </w:r>
      <w:r w:rsidR="00785AA2">
        <w:rPr>
          <w:rFonts w:ascii="Calibri" w:hAnsi="Calibri"/>
          <w:sz w:val="22"/>
          <w:szCs w:val="22"/>
        </w:rPr>
        <w:t>riaditeľky školy atp.)</w:t>
      </w:r>
    </w:p>
    <w:p w:rsidR="001038EA" w:rsidRDefault="00785AA2" w:rsidP="002379AA">
      <w:pPr>
        <w:pStyle w:val="Zarkazkladnhotextu2"/>
        <w:numPr>
          <w:ilvl w:val="0"/>
          <w:numId w:val="1"/>
        </w:numPr>
        <w:spacing w:before="0" w:line="240" w:lineRule="auto"/>
        <w:jc w:val="both"/>
        <w:rPr>
          <w:rFonts w:ascii="Calibri" w:hAnsi="Calibri"/>
          <w:sz w:val="22"/>
          <w:szCs w:val="22"/>
        </w:rPr>
      </w:pPr>
      <w:r w:rsidRPr="00BB5A9E">
        <w:rPr>
          <w:rFonts w:ascii="Calibri" w:hAnsi="Calibri"/>
          <w:b/>
          <w:sz w:val="22"/>
          <w:szCs w:val="22"/>
        </w:rPr>
        <w:lastRenderedPageBreak/>
        <w:t>Riadok 0418</w:t>
      </w:r>
      <w:r w:rsidRPr="00E61746">
        <w:rPr>
          <w:rFonts w:ascii="Calibri" w:hAnsi="Calibri"/>
          <w:sz w:val="22"/>
          <w:szCs w:val="22"/>
        </w:rPr>
        <w:t xml:space="preserve"> </w:t>
      </w:r>
      <w:r>
        <w:rPr>
          <w:rFonts w:ascii="Calibri" w:hAnsi="Calibri"/>
          <w:sz w:val="22"/>
          <w:szCs w:val="22"/>
        </w:rPr>
        <w:t xml:space="preserve">– </w:t>
      </w:r>
      <w:r w:rsidR="002379AA" w:rsidRPr="002379AA">
        <w:rPr>
          <w:rFonts w:ascii="Calibri" w:hAnsi="Calibri"/>
          <w:sz w:val="22"/>
          <w:szCs w:val="22"/>
        </w:rPr>
        <w:t xml:space="preserve">priemerný počet odpracovaných hodín za mesiac </w:t>
      </w:r>
      <w:r w:rsidR="002379AA">
        <w:rPr>
          <w:rFonts w:ascii="Calibri" w:hAnsi="Calibri"/>
          <w:sz w:val="22"/>
          <w:szCs w:val="22"/>
        </w:rPr>
        <w:t xml:space="preserve">v školskom roku </w:t>
      </w:r>
      <w:r w:rsidR="002379AA" w:rsidRPr="002379AA">
        <w:rPr>
          <w:rFonts w:ascii="Calibri" w:hAnsi="Calibri"/>
          <w:sz w:val="22"/>
          <w:szCs w:val="22"/>
        </w:rPr>
        <w:t>v danej činnosti</w:t>
      </w:r>
      <w:r w:rsidR="002379AA">
        <w:rPr>
          <w:rFonts w:ascii="Calibri" w:hAnsi="Calibri"/>
          <w:sz w:val="22"/>
          <w:szCs w:val="22"/>
        </w:rPr>
        <w:t>, t.j. súhrnný počet hodín odpracovaných</w:t>
      </w:r>
      <w:r w:rsidR="002379AA" w:rsidRPr="002379AA">
        <w:rPr>
          <w:rFonts w:ascii="Calibri" w:hAnsi="Calibri"/>
          <w:sz w:val="22"/>
          <w:szCs w:val="22"/>
        </w:rPr>
        <w:t xml:space="preserve"> </w:t>
      </w:r>
      <w:r>
        <w:rPr>
          <w:rFonts w:ascii="Calibri" w:hAnsi="Calibri"/>
          <w:sz w:val="22"/>
          <w:szCs w:val="22"/>
        </w:rPr>
        <w:t>os</w:t>
      </w:r>
      <w:r w:rsidR="00E34B95">
        <w:rPr>
          <w:rFonts w:ascii="Calibri" w:hAnsi="Calibri"/>
          <w:sz w:val="22"/>
          <w:szCs w:val="22"/>
        </w:rPr>
        <w:t>o</w:t>
      </w:r>
      <w:r>
        <w:rPr>
          <w:rFonts w:ascii="Calibri" w:hAnsi="Calibri"/>
          <w:sz w:val="22"/>
          <w:szCs w:val="22"/>
        </w:rPr>
        <w:t>b</w:t>
      </w:r>
      <w:r w:rsidR="00E34B95">
        <w:rPr>
          <w:rFonts w:ascii="Calibri" w:hAnsi="Calibri"/>
          <w:sz w:val="22"/>
          <w:szCs w:val="22"/>
        </w:rPr>
        <w:t>ami</w:t>
      </w:r>
      <w:r w:rsidR="002379AA">
        <w:rPr>
          <w:rFonts w:ascii="Calibri" w:hAnsi="Calibri"/>
          <w:sz w:val="22"/>
          <w:szCs w:val="22"/>
        </w:rPr>
        <w:t xml:space="preserve"> uvedenými</w:t>
      </w:r>
      <w:r>
        <w:rPr>
          <w:rFonts w:ascii="Calibri" w:hAnsi="Calibri"/>
          <w:sz w:val="22"/>
          <w:szCs w:val="22"/>
        </w:rPr>
        <w:t xml:space="preserve"> </w:t>
      </w:r>
      <w:r w:rsidRPr="00BB5A9E">
        <w:rPr>
          <w:rFonts w:ascii="Calibri" w:hAnsi="Calibri"/>
          <w:b/>
          <w:sz w:val="22"/>
          <w:szCs w:val="22"/>
        </w:rPr>
        <w:t>na riadkoch 0412 až 0417</w:t>
      </w:r>
      <w:r>
        <w:rPr>
          <w:rFonts w:ascii="Calibri" w:hAnsi="Calibri"/>
          <w:sz w:val="22"/>
          <w:szCs w:val="22"/>
        </w:rPr>
        <w:t xml:space="preserve"> v roli administrátora za školský rok alebo za rok, vydelený počtom mesiacov školského roka</w:t>
      </w:r>
      <w:r w:rsidR="002379AA">
        <w:rPr>
          <w:rFonts w:ascii="Calibri" w:hAnsi="Calibri"/>
          <w:sz w:val="22"/>
          <w:szCs w:val="22"/>
        </w:rPr>
        <w:t xml:space="preserve"> alebo roka</w:t>
      </w:r>
      <w:r w:rsidR="007A4325">
        <w:rPr>
          <w:rFonts w:ascii="Calibri" w:hAnsi="Calibri"/>
          <w:sz w:val="22"/>
          <w:szCs w:val="22"/>
        </w:rPr>
        <w:t xml:space="preserve">. Údaj uvádzajte len za </w:t>
      </w:r>
      <w:r w:rsidR="002379AA">
        <w:rPr>
          <w:rFonts w:ascii="Calibri" w:hAnsi="Calibri"/>
          <w:sz w:val="22"/>
          <w:szCs w:val="22"/>
        </w:rPr>
        <w:t xml:space="preserve">mesiace, </w:t>
      </w:r>
      <w:r>
        <w:rPr>
          <w:rFonts w:ascii="Calibri" w:hAnsi="Calibri"/>
          <w:sz w:val="22"/>
          <w:szCs w:val="22"/>
        </w:rPr>
        <w:t xml:space="preserve">kedy sa administrácia </w:t>
      </w:r>
      <w:r w:rsidR="007A4325">
        <w:rPr>
          <w:rFonts w:ascii="Calibri" w:hAnsi="Calibri"/>
          <w:sz w:val="22"/>
          <w:szCs w:val="22"/>
        </w:rPr>
        <w:t xml:space="preserve">vôbec </w:t>
      </w:r>
      <w:r>
        <w:rPr>
          <w:rFonts w:ascii="Calibri" w:hAnsi="Calibri"/>
          <w:sz w:val="22"/>
          <w:szCs w:val="22"/>
        </w:rPr>
        <w:t>vykonáva</w:t>
      </w:r>
      <w:r w:rsidR="007A4325">
        <w:rPr>
          <w:rFonts w:ascii="Calibri" w:hAnsi="Calibri"/>
          <w:sz w:val="22"/>
          <w:szCs w:val="22"/>
        </w:rPr>
        <w:t>la</w:t>
      </w:r>
      <w:r>
        <w:rPr>
          <w:rFonts w:ascii="Calibri" w:hAnsi="Calibri"/>
          <w:sz w:val="22"/>
          <w:szCs w:val="22"/>
        </w:rPr>
        <w:t>.</w:t>
      </w:r>
      <w:r w:rsidR="00E34B95">
        <w:rPr>
          <w:rFonts w:ascii="Calibri" w:hAnsi="Calibri"/>
          <w:sz w:val="22"/>
          <w:szCs w:val="22"/>
        </w:rPr>
        <w:t xml:space="preserve"> Údaj je informatívny, preto nezáleží na úrovni d</w:t>
      </w:r>
      <w:r w:rsidR="007A4325">
        <w:rPr>
          <w:rFonts w:ascii="Calibri" w:hAnsi="Calibri"/>
          <w:sz w:val="22"/>
          <w:szCs w:val="22"/>
        </w:rPr>
        <w:t>igitálnych kompetencií uvedených</w:t>
      </w:r>
      <w:r w:rsidR="00E34B95">
        <w:rPr>
          <w:rFonts w:ascii="Calibri" w:hAnsi="Calibri"/>
          <w:sz w:val="22"/>
          <w:szCs w:val="22"/>
        </w:rPr>
        <w:t xml:space="preserve"> os</w:t>
      </w:r>
      <w:r w:rsidR="007A4325">
        <w:rPr>
          <w:rFonts w:ascii="Calibri" w:hAnsi="Calibri"/>
          <w:sz w:val="22"/>
          <w:szCs w:val="22"/>
        </w:rPr>
        <w:t>ôb</w:t>
      </w:r>
      <w:r w:rsidR="00E34B95">
        <w:rPr>
          <w:rFonts w:ascii="Calibri" w:hAnsi="Calibri"/>
          <w:sz w:val="22"/>
          <w:szCs w:val="22"/>
        </w:rPr>
        <w:t>, alebo rozdiel v hodinovej sadzbe medzi osobami poskytujúcimi</w:t>
      </w:r>
      <w:r w:rsidR="009F230C">
        <w:rPr>
          <w:rFonts w:ascii="Calibri" w:hAnsi="Calibri"/>
          <w:sz w:val="22"/>
          <w:szCs w:val="22"/>
        </w:rPr>
        <w:t xml:space="preserve"> výkon administrátora</w:t>
      </w:r>
      <w:r w:rsidR="00E34B95">
        <w:rPr>
          <w:rFonts w:ascii="Calibri" w:hAnsi="Calibri"/>
          <w:sz w:val="22"/>
          <w:szCs w:val="22"/>
        </w:rPr>
        <w:t>.</w:t>
      </w:r>
      <w:r w:rsidR="00F37B6F">
        <w:rPr>
          <w:rFonts w:ascii="Calibri" w:hAnsi="Calibri"/>
          <w:sz w:val="22"/>
          <w:szCs w:val="22"/>
        </w:rPr>
        <w:t xml:space="preserve"> Týmto údajom zisťujeme záťaž školy pr</w:t>
      </w:r>
      <w:r w:rsidR="00233551">
        <w:rPr>
          <w:rFonts w:ascii="Calibri" w:hAnsi="Calibri"/>
          <w:sz w:val="22"/>
          <w:szCs w:val="22"/>
        </w:rPr>
        <w:t>i realizácii</w:t>
      </w:r>
      <w:r w:rsidR="00F37B6F">
        <w:rPr>
          <w:rFonts w:ascii="Calibri" w:hAnsi="Calibri"/>
          <w:sz w:val="22"/>
          <w:szCs w:val="22"/>
        </w:rPr>
        <w:t xml:space="preserve"> administrácie digitálnych zariadení a siete školy, popri centrálnej administrácii a služieb podpory dátového centra rezortu školstva.</w:t>
      </w:r>
    </w:p>
    <w:p w:rsidR="00F41007" w:rsidRDefault="00F41007" w:rsidP="00484872">
      <w:pPr>
        <w:pStyle w:val="Zarkazkladnhotextu2"/>
        <w:spacing w:before="0" w:line="240" w:lineRule="auto"/>
        <w:ind w:firstLine="0"/>
        <w:jc w:val="both"/>
        <w:rPr>
          <w:rFonts w:ascii="Calibri" w:hAnsi="Calibri"/>
          <w:sz w:val="22"/>
          <w:szCs w:val="22"/>
        </w:rPr>
      </w:pPr>
    </w:p>
    <w:p w:rsidR="00F41007" w:rsidRPr="00E61746" w:rsidRDefault="00F41007" w:rsidP="00A11EAB">
      <w:pPr>
        <w:pStyle w:val="Zarkazkladnhotextu2"/>
        <w:spacing w:before="0" w:line="240" w:lineRule="auto"/>
        <w:ind w:firstLine="0"/>
        <w:jc w:val="both"/>
        <w:rPr>
          <w:rFonts w:ascii="Calibri" w:hAnsi="Calibri"/>
          <w:sz w:val="22"/>
          <w:szCs w:val="22"/>
        </w:rPr>
      </w:pPr>
      <w:r>
        <w:rPr>
          <w:rFonts w:ascii="Calibri" w:hAnsi="Calibri"/>
          <w:b/>
          <w:sz w:val="22"/>
          <w:szCs w:val="22"/>
        </w:rPr>
        <w:t>Riadok 041</w:t>
      </w:r>
      <w:r w:rsidR="00C5418D">
        <w:rPr>
          <w:rFonts w:ascii="Calibri" w:hAnsi="Calibri"/>
          <w:b/>
          <w:sz w:val="22"/>
          <w:szCs w:val="22"/>
        </w:rPr>
        <w:t>9</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počet nepedagogických zamestnancov, ktorí v škole využívajú digitálne zariadenia – napr. tajomník/tajomníčka, účtovník/účtovníčka, hospodár/hospodárka školy alebo </w:t>
      </w:r>
      <w:r w:rsidR="00C80A33">
        <w:rPr>
          <w:rFonts w:ascii="Calibri" w:hAnsi="Calibri"/>
          <w:sz w:val="22"/>
          <w:szCs w:val="22"/>
        </w:rPr>
        <w:t xml:space="preserve">aj </w:t>
      </w:r>
      <w:r>
        <w:rPr>
          <w:rFonts w:ascii="Calibri" w:hAnsi="Calibri"/>
          <w:sz w:val="22"/>
          <w:szCs w:val="22"/>
        </w:rPr>
        <w:t>odborný pracovník</w:t>
      </w:r>
      <w:r w:rsidR="00C80A33">
        <w:rPr>
          <w:rFonts w:ascii="Calibri" w:hAnsi="Calibri"/>
          <w:sz w:val="22"/>
          <w:szCs w:val="22"/>
        </w:rPr>
        <w:t xml:space="preserve"> (ale nie pedagogický)</w:t>
      </w:r>
      <w:r>
        <w:rPr>
          <w:rFonts w:ascii="Calibri" w:hAnsi="Calibri"/>
          <w:sz w:val="22"/>
          <w:szCs w:val="22"/>
        </w:rPr>
        <w:t>, ak využíva počítač, napríklad na administratívne účely</w:t>
      </w:r>
      <w:r w:rsidR="00C80A33">
        <w:rPr>
          <w:rFonts w:ascii="Calibri" w:hAnsi="Calibri"/>
          <w:sz w:val="22"/>
          <w:szCs w:val="22"/>
        </w:rPr>
        <w:t>, alebo elektronickú komunikáciu</w:t>
      </w:r>
      <w:r>
        <w:rPr>
          <w:rFonts w:ascii="Calibri" w:hAnsi="Calibri"/>
          <w:sz w:val="22"/>
          <w:szCs w:val="22"/>
        </w:rPr>
        <w:t>.</w:t>
      </w:r>
    </w:p>
    <w:p w:rsidR="002A3E5B" w:rsidRPr="00415314" w:rsidRDefault="002A3E5B" w:rsidP="00D6227F">
      <w:pPr>
        <w:pStyle w:val="Zarkazkladnhotextu2"/>
        <w:spacing w:before="0" w:line="240" w:lineRule="auto"/>
        <w:ind w:firstLine="0"/>
        <w:jc w:val="both"/>
        <w:rPr>
          <w:rFonts w:ascii="Calibri" w:hAnsi="Calibri"/>
          <w:b/>
          <w:sz w:val="22"/>
          <w:szCs w:val="22"/>
        </w:rPr>
      </w:pPr>
    </w:p>
    <w:p w:rsidR="00D6227F" w:rsidRPr="00415314" w:rsidRDefault="00D6227F" w:rsidP="00D6227F">
      <w:pPr>
        <w:rPr>
          <w:rFonts w:ascii="Calibri" w:hAnsi="Calibri"/>
          <w:sz w:val="22"/>
          <w:szCs w:val="22"/>
        </w:rPr>
      </w:pPr>
    </w:p>
    <w:p w:rsidR="00746EF5" w:rsidRPr="00252E06" w:rsidRDefault="00746EF5" w:rsidP="00746EF5">
      <w:pPr>
        <w:pStyle w:val="Nadpis3"/>
        <w:spacing w:before="0" w:line="240" w:lineRule="auto"/>
        <w:rPr>
          <w:rFonts w:ascii="Calibri" w:hAnsi="Calibri"/>
          <w:i w:val="0"/>
          <w:sz w:val="22"/>
          <w:szCs w:val="22"/>
        </w:rPr>
      </w:pPr>
      <w:r w:rsidRPr="00252E06">
        <w:rPr>
          <w:rFonts w:ascii="Calibri" w:hAnsi="Calibri"/>
          <w:sz w:val="22"/>
          <w:szCs w:val="22"/>
        </w:rPr>
        <w:t>KONTROLY</w:t>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r w:rsidRPr="00252E06">
        <w:rPr>
          <w:rFonts w:ascii="Calibri" w:hAnsi="Calibri"/>
          <w:sz w:val="22"/>
          <w:szCs w:val="22"/>
        </w:rPr>
        <w:tab/>
      </w:r>
    </w:p>
    <w:p w:rsidR="00746EF5" w:rsidRDefault="00746EF5" w:rsidP="00746EF5">
      <w:pPr>
        <w:pStyle w:val="Zkladntext3"/>
        <w:spacing w:before="0" w:line="240" w:lineRule="auto"/>
        <w:jc w:val="both"/>
        <w:rPr>
          <w:rFonts w:ascii="Calibri" w:hAnsi="Calibri"/>
          <w:sz w:val="22"/>
          <w:szCs w:val="22"/>
        </w:rPr>
      </w:pPr>
      <w:r w:rsidRPr="00252E06">
        <w:rPr>
          <w:rFonts w:ascii="Calibri" w:hAnsi="Calibri"/>
          <w:sz w:val="22"/>
          <w:szCs w:val="22"/>
        </w:rPr>
        <w:t>Platí:</w:t>
      </w:r>
      <w:r w:rsidRPr="00252E06">
        <w:rPr>
          <w:rFonts w:ascii="Calibri" w:hAnsi="Calibri"/>
          <w:sz w:val="22"/>
          <w:szCs w:val="22"/>
        </w:rPr>
        <w:tab/>
      </w:r>
    </w:p>
    <w:p w:rsidR="00746EF5" w:rsidRPr="00746EF5" w:rsidRDefault="00746EF5" w:rsidP="00746EF5">
      <w:pPr>
        <w:rPr>
          <w:rFonts w:ascii="Calibri" w:hAnsi="Calibri"/>
          <w:sz w:val="24"/>
        </w:rPr>
      </w:pPr>
      <w:r w:rsidRPr="00746EF5">
        <w:rPr>
          <w:rFonts w:ascii="Calibri" w:hAnsi="Calibri"/>
          <w:sz w:val="24"/>
        </w:rPr>
        <w:t>S</w:t>
      </w:r>
      <w:r w:rsidR="00C5418D">
        <w:rPr>
          <w:rFonts w:ascii="Calibri" w:hAnsi="Calibri"/>
          <w:sz w:val="24"/>
        </w:rPr>
        <w:t>tĺpec</w:t>
      </w:r>
      <w:r w:rsidRPr="00746EF5">
        <w:rPr>
          <w:rFonts w:ascii="Calibri" w:hAnsi="Calibri"/>
          <w:sz w:val="24"/>
        </w:rPr>
        <w:t>1 ≥ S</w:t>
      </w:r>
      <w:r w:rsidR="00C5418D">
        <w:rPr>
          <w:rFonts w:ascii="Calibri" w:hAnsi="Calibri"/>
          <w:sz w:val="24"/>
        </w:rPr>
        <w:t xml:space="preserve">tĺpec </w:t>
      </w:r>
      <w:r w:rsidRPr="00746EF5">
        <w:rPr>
          <w:rFonts w:ascii="Calibri" w:hAnsi="Calibri"/>
          <w:sz w:val="24"/>
        </w:rPr>
        <w:t>2</w:t>
      </w:r>
    </w:p>
    <w:p w:rsidR="00746EF5" w:rsidRPr="00746EF5" w:rsidRDefault="00746EF5" w:rsidP="00746EF5">
      <w:pPr>
        <w:rPr>
          <w:rFonts w:ascii="Calibri" w:hAnsi="Calibri"/>
          <w:sz w:val="24"/>
        </w:rPr>
      </w:pPr>
    </w:p>
    <w:p w:rsidR="00746EF5" w:rsidRPr="00746EF5" w:rsidRDefault="00746EF5" w:rsidP="00746EF5">
      <w:pPr>
        <w:rPr>
          <w:rFonts w:ascii="Calibri" w:hAnsi="Calibri"/>
          <w:sz w:val="24"/>
          <w:u w:val="single"/>
        </w:rPr>
      </w:pPr>
      <w:r w:rsidRPr="00746EF5">
        <w:rPr>
          <w:rFonts w:ascii="Calibri" w:hAnsi="Calibri"/>
          <w:sz w:val="24"/>
          <w:u w:val="single"/>
        </w:rPr>
        <w:t>kontroly platia pre oba stĺpce S1, S2</w:t>
      </w:r>
    </w:p>
    <w:p w:rsidR="00746EF5" w:rsidRPr="00746EF5" w:rsidRDefault="00746EF5" w:rsidP="00746EF5">
      <w:pPr>
        <w:rPr>
          <w:rFonts w:ascii="Calibri" w:hAnsi="Calibri"/>
          <w:sz w:val="24"/>
        </w:rPr>
      </w:pPr>
    </w:p>
    <w:p w:rsidR="00746EF5" w:rsidRPr="00746EF5" w:rsidRDefault="00746EF5" w:rsidP="00746EF5">
      <w:pPr>
        <w:rPr>
          <w:rFonts w:ascii="Calibri" w:hAnsi="Calibri"/>
          <w:sz w:val="24"/>
        </w:rPr>
      </w:pPr>
      <w:r w:rsidRPr="00746EF5">
        <w:rPr>
          <w:rFonts w:ascii="Calibri" w:hAnsi="Calibri"/>
          <w:sz w:val="24"/>
        </w:rPr>
        <w:t>r0402 ≤ r0401</w:t>
      </w:r>
    </w:p>
    <w:p w:rsidR="00746EF5" w:rsidRPr="00746EF5" w:rsidRDefault="00746EF5" w:rsidP="00746EF5">
      <w:pPr>
        <w:rPr>
          <w:rFonts w:ascii="Calibri" w:hAnsi="Calibri"/>
          <w:sz w:val="24"/>
        </w:rPr>
      </w:pPr>
      <w:r w:rsidRPr="00746EF5">
        <w:rPr>
          <w:rFonts w:ascii="Calibri" w:hAnsi="Calibri"/>
          <w:sz w:val="24"/>
        </w:rPr>
        <w:t xml:space="preserve">r0403 + r0404 + r0405  = r0401 </w:t>
      </w:r>
    </w:p>
    <w:p w:rsidR="00746EF5" w:rsidRPr="00746EF5" w:rsidRDefault="00746EF5" w:rsidP="00746EF5">
      <w:pPr>
        <w:rPr>
          <w:rFonts w:ascii="Calibri" w:hAnsi="Calibri"/>
          <w:sz w:val="24"/>
        </w:rPr>
      </w:pPr>
    </w:p>
    <w:p w:rsidR="00746EF5" w:rsidRPr="00746EF5" w:rsidRDefault="00746EF5" w:rsidP="00746EF5">
      <w:pPr>
        <w:rPr>
          <w:rFonts w:ascii="Calibri" w:hAnsi="Calibri"/>
          <w:sz w:val="24"/>
        </w:rPr>
      </w:pPr>
      <w:r w:rsidRPr="00746EF5">
        <w:rPr>
          <w:rFonts w:ascii="Calibri" w:hAnsi="Calibri"/>
          <w:sz w:val="24"/>
        </w:rPr>
        <w:t>r0406 ≤ r0401</w:t>
      </w:r>
    </w:p>
    <w:p w:rsidR="00746EF5" w:rsidRPr="00746EF5" w:rsidRDefault="00746EF5" w:rsidP="00746EF5">
      <w:pPr>
        <w:rPr>
          <w:rFonts w:ascii="Calibri" w:hAnsi="Calibri"/>
          <w:sz w:val="24"/>
        </w:rPr>
      </w:pPr>
      <w:r w:rsidRPr="00746EF5">
        <w:rPr>
          <w:rFonts w:ascii="Calibri" w:hAnsi="Calibri"/>
          <w:sz w:val="24"/>
        </w:rPr>
        <w:t>r0407 ≤ r0401</w:t>
      </w:r>
    </w:p>
    <w:p w:rsidR="00746EF5" w:rsidRPr="00746EF5" w:rsidRDefault="00746EF5" w:rsidP="00746EF5">
      <w:pPr>
        <w:rPr>
          <w:rFonts w:ascii="Calibri" w:hAnsi="Calibri"/>
          <w:sz w:val="24"/>
        </w:rPr>
      </w:pPr>
    </w:p>
    <w:p w:rsidR="00746EF5" w:rsidRPr="00746EF5" w:rsidRDefault="00746EF5" w:rsidP="00746EF5">
      <w:pPr>
        <w:rPr>
          <w:rFonts w:ascii="Calibri" w:hAnsi="Calibri"/>
          <w:sz w:val="24"/>
        </w:rPr>
      </w:pPr>
      <w:r w:rsidRPr="00746EF5">
        <w:rPr>
          <w:rFonts w:ascii="Calibri" w:hAnsi="Calibri"/>
          <w:sz w:val="24"/>
        </w:rPr>
        <w:t>r0409 ≤ r0408</w:t>
      </w:r>
    </w:p>
    <w:p w:rsidR="00746EF5" w:rsidRPr="00746EF5" w:rsidRDefault="00746EF5" w:rsidP="00746EF5">
      <w:pPr>
        <w:rPr>
          <w:rFonts w:ascii="Calibri" w:hAnsi="Calibri"/>
          <w:sz w:val="24"/>
        </w:rPr>
      </w:pPr>
      <w:r w:rsidRPr="00746EF5">
        <w:rPr>
          <w:rFonts w:ascii="Calibri" w:hAnsi="Calibri"/>
          <w:sz w:val="24"/>
        </w:rPr>
        <w:t>r0410 ≤ r0408</w:t>
      </w:r>
    </w:p>
    <w:p w:rsidR="00746EF5" w:rsidRDefault="00746EF5" w:rsidP="00746EF5">
      <w:pPr>
        <w:rPr>
          <w:rFonts w:ascii="Calibri" w:hAnsi="Calibri"/>
          <w:sz w:val="24"/>
        </w:rPr>
      </w:pPr>
      <w:r w:rsidRPr="00746EF5">
        <w:rPr>
          <w:rFonts w:ascii="Calibri" w:hAnsi="Calibri"/>
          <w:sz w:val="24"/>
        </w:rPr>
        <w:t>r0411 ≤ r0408</w:t>
      </w:r>
    </w:p>
    <w:p w:rsidR="00ED7190" w:rsidRPr="00746EF5" w:rsidRDefault="00ED7190" w:rsidP="00746EF5">
      <w:pPr>
        <w:rPr>
          <w:rFonts w:ascii="Calibri" w:hAnsi="Calibri"/>
          <w:sz w:val="24"/>
        </w:rPr>
      </w:pPr>
    </w:p>
    <w:p w:rsidR="00746EF5" w:rsidRDefault="00C5418D" w:rsidP="00746EF5">
      <w:pPr>
        <w:rPr>
          <w:rFonts w:ascii="Calibri" w:hAnsi="Calibri"/>
          <w:sz w:val="24"/>
        </w:rPr>
      </w:pPr>
      <w:r>
        <w:rPr>
          <w:rFonts w:ascii="Calibri" w:hAnsi="Calibri"/>
          <w:sz w:val="24"/>
        </w:rPr>
        <w:t xml:space="preserve">Ak je </w:t>
      </w:r>
      <w:r w:rsidR="00746EF5" w:rsidRPr="00746EF5">
        <w:rPr>
          <w:rFonts w:ascii="Calibri" w:hAnsi="Calibri"/>
          <w:sz w:val="24"/>
        </w:rPr>
        <w:t>aspoň jeden z r0412 až r0417 S1 &gt; 0</w:t>
      </w:r>
      <w:r>
        <w:rPr>
          <w:rFonts w:ascii="Calibri" w:hAnsi="Calibri"/>
          <w:sz w:val="24"/>
        </w:rPr>
        <w:t xml:space="preserve">, potom </w:t>
      </w:r>
      <w:r w:rsidR="00746EF5" w:rsidRPr="00746EF5">
        <w:rPr>
          <w:rFonts w:ascii="Calibri" w:hAnsi="Calibri"/>
          <w:sz w:val="24"/>
        </w:rPr>
        <w:t xml:space="preserve">r0418 &gt; 0 </w:t>
      </w:r>
    </w:p>
    <w:p w:rsidR="00EE7065" w:rsidRDefault="00EE7065" w:rsidP="00746EF5">
      <w:pPr>
        <w:rPr>
          <w:rFonts w:ascii="Calibri" w:hAnsi="Calibri"/>
          <w:sz w:val="24"/>
        </w:rPr>
      </w:pPr>
    </w:p>
    <w:p w:rsidR="00EE7065" w:rsidRPr="00746EF5" w:rsidRDefault="00EE7065" w:rsidP="00746EF5">
      <w:pPr>
        <w:rPr>
          <w:rFonts w:ascii="Calibri" w:hAnsi="Calibri"/>
          <w:sz w:val="24"/>
        </w:rPr>
      </w:pPr>
      <w:r w:rsidRPr="00E666C7">
        <w:rPr>
          <w:rFonts w:ascii="Calibri" w:hAnsi="Calibri"/>
          <w:sz w:val="24"/>
        </w:rPr>
        <w:t xml:space="preserve">Ak je r0409 </w:t>
      </w:r>
      <w:r w:rsidRPr="00E666C7">
        <w:rPr>
          <w:rFonts w:ascii="Calibri" w:hAnsi="Calibri"/>
          <w:sz w:val="24"/>
          <w:lang w:val="en-US"/>
        </w:rPr>
        <w:t>&gt; 0,</w:t>
      </w:r>
      <w:r w:rsidRPr="00E666C7">
        <w:rPr>
          <w:rFonts w:ascii="Calibri" w:hAnsi="Calibri"/>
          <w:sz w:val="24"/>
        </w:rPr>
        <w:t xml:space="preserve"> potom</w:t>
      </w:r>
      <w:r w:rsidRPr="00E666C7">
        <w:rPr>
          <w:rFonts w:ascii="Calibri" w:hAnsi="Calibri"/>
          <w:sz w:val="24"/>
          <w:lang w:val="en-US"/>
        </w:rPr>
        <w:t xml:space="preserve"> aj</w:t>
      </w:r>
      <w:r w:rsidRPr="00E666C7">
        <w:rPr>
          <w:rFonts w:ascii="Calibri" w:hAnsi="Calibri"/>
          <w:sz w:val="24"/>
        </w:rPr>
        <w:t xml:space="preserve"> r0401 </w:t>
      </w:r>
      <w:r w:rsidRPr="00E666C7">
        <w:rPr>
          <w:rFonts w:ascii="Calibri" w:hAnsi="Calibri"/>
          <w:sz w:val="24"/>
          <w:lang w:val="en-US"/>
        </w:rPr>
        <w:t>&gt; 0 a naopak</w:t>
      </w:r>
    </w:p>
    <w:p w:rsidR="00D6227F" w:rsidRPr="00415314" w:rsidRDefault="00D6227F" w:rsidP="00D6227F">
      <w:pPr>
        <w:jc w:val="both"/>
        <w:rPr>
          <w:rFonts w:ascii="Calibri" w:hAnsi="Calibri"/>
          <w:sz w:val="22"/>
          <w:szCs w:val="22"/>
        </w:rPr>
      </w:pPr>
    </w:p>
    <w:p w:rsidR="00D6227F" w:rsidRPr="00415314" w:rsidRDefault="00D6227F" w:rsidP="00D6227F">
      <w:pPr>
        <w:rPr>
          <w:rFonts w:ascii="Calibri" w:hAnsi="Calibri"/>
          <w:sz w:val="22"/>
          <w:szCs w:val="22"/>
        </w:rPr>
      </w:pPr>
    </w:p>
    <w:p w:rsidR="00D6227F" w:rsidRPr="00415314" w:rsidRDefault="00D6227F" w:rsidP="00D6227F">
      <w:pPr>
        <w:pStyle w:val="xtext2"/>
        <w:spacing w:before="0"/>
        <w:jc w:val="both"/>
        <w:rPr>
          <w:rFonts w:ascii="Calibri" w:hAnsi="Calibri"/>
          <w:b/>
          <w:sz w:val="22"/>
          <w:szCs w:val="22"/>
        </w:rPr>
      </w:pPr>
      <w:r w:rsidRPr="00415314">
        <w:rPr>
          <w:rFonts w:ascii="Calibri" w:hAnsi="Calibri"/>
          <w:b/>
          <w:sz w:val="22"/>
          <w:szCs w:val="22"/>
        </w:rPr>
        <w:t xml:space="preserve">V. </w:t>
      </w:r>
      <w:r w:rsidR="000C2237" w:rsidRPr="00415314">
        <w:rPr>
          <w:rFonts w:ascii="Calibri" w:hAnsi="Calibri"/>
          <w:b/>
          <w:sz w:val="22"/>
          <w:szCs w:val="22"/>
        </w:rPr>
        <w:t>Projekty/ produkty (aplikácie/ webové stránky/ e-learning) na digitáln</w:t>
      </w:r>
      <w:r w:rsidR="00746EF5" w:rsidRPr="00415314">
        <w:rPr>
          <w:rFonts w:ascii="Calibri" w:hAnsi="Calibri"/>
          <w:b/>
          <w:sz w:val="22"/>
          <w:szCs w:val="22"/>
        </w:rPr>
        <w:t xml:space="preserve">y </w:t>
      </w:r>
      <w:r w:rsidR="000C2237" w:rsidRPr="00415314">
        <w:rPr>
          <w:rFonts w:ascii="Calibri" w:hAnsi="Calibri"/>
          <w:b/>
          <w:sz w:val="22"/>
          <w:szCs w:val="22"/>
        </w:rPr>
        <w:t>vzdelávací obsah (DVO) používané v škole</w:t>
      </w:r>
    </w:p>
    <w:p w:rsidR="00F17FD8" w:rsidRPr="00415314" w:rsidRDefault="00F17FD8" w:rsidP="00E61746">
      <w:pPr>
        <w:pStyle w:val="xtext2"/>
        <w:spacing w:before="0"/>
        <w:jc w:val="both"/>
        <w:rPr>
          <w:rFonts w:ascii="Calibri" w:hAnsi="Calibri"/>
          <w:sz w:val="22"/>
          <w:szCs w:val="22"/>
        </w:rPr>
      </w:pPr>
    </w:p>
    <w:p w:rsidR="00F17FD8" w:rsidRDefault="00F17FD8" w:rsidP="00F17FD8">
      <w:pPr>
        <w:pStyle w:val="Zarkazkladnhotextu2"/>
        <w:spacing w:before="0" w:line="240" w:lineRule="auto"/>
        <w:ind w:firstLine="0"/>
        <w:jc w:val="both"/>
        <w:rPr>
          <w:rFonts w:ascii="Calibri" w:hAnsi="Calibri"/>
          <w:sz w:val="22"/>
          <w:szCs w:val="22"/>
        </w:rPr>
      </w:pPr>
      <w:r w:rsidRPr="00415314">
        <w:rPr>
          <w:rFonts w:ascii="Calibri" w:hAnsi="Calibri"/>
          <w:b/>
          <w:sz w:val="22"/>
          <w:szCs w:val="22"/>
        </w:rPr>
        <w:t>Stĺpec 1</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w:t>
      </w:r>
      <w:r>
        <w:rPr>
          <w:rFonts w:ascii="Calibri" w:hAnsi="Calibri"/>
          <w:sz w:val="22"/>
          <w:szCs w:val="22"/>
        </w:rPr>
        <w:t>uvediete Áno/Nie podľa toho, či produkt, projekt alebo služba v riadku je v škole využívaná.</w:t>
      </w:r>
    </w:p>
    <w:p w:rsidR="00F17FD8" w:rsidRDefault="00F17FD8" w:rsidP="00E61746">
      <w:pPr>
        <w:pStyle w:val="xtext2"/>
        <w:spacing w:before="0"/>
        <w:jc w:val="both"/>
        <w:rPr>
          <w:rFonts w:ascii="Calibri" w:hAnsi="Calibri"/>
          <w:sz w:val="22"/>
          <w:szCs w:val="22"/>
        </w:rPr>
      </w:pPr>
    </w:p>
    <w:p w:rsidR="00593527" w:rsidRDefault="00593527" w:rsidP="00E61746">
      <w:pPr>
        <w:pStyle w:val="xtext2"/>
        <w:spacing w:before="0"/>
        <w:jc w:val="both"/>
        <w:rPr>
          <w:rFonts w:ascii="Calibri" w:hAnsi="Calibri"/>
          <w:sz w:val="22"/>
          <w:szCs w:val="22"/>
        </w:rPr>
      </w:pPr>
      <w:r>
        <w:rPr>
          <w:rFonts w:ascii="Calibri" w:hAnsi="Calibri"/>
          <w:b/>
          <w:sz w:val="22"/>
          <w:szCs w:val="22"/>
        </w:rPr>
        <w:t>V riadkoch 0501</w:t>
      </w:r>
      <w:r w:rsidRPr="00846B57">
        <w:rPr>
          <w:rFonts w:ascii="Calibri" w:hAnsi="Calibri"/>
          <w:b/>
          <w:sz w:val="22"/>
          <w:szCs w:val="22"/>
        </w:rPr>
        <w:t xml:space="preserve"> až 0</w:t>
      </w:r>
      <w:r>
        <w:rPr>
          <w:rFonts w:ascii="Calibri" w:hAnsi="Calibri"/>
          <w:b/>
          <w:sz w:val="22"/>
          <w:szCs w:val="22"/>
        </w:rPr>
        <w:t xml:space="preserve">516 </w:t>
      </w:r>
      <w:r>
        <w:rPr>
          <w:rFonts w:ascii="Calibri" w:hAnsi="Calibri"/>
          <w:sz w:val="22"/>
          <w:szCs w:val="22"/>
        </w:rPr>
        <w:t>–</w:t>
      </w:r>
      <w:r w:rsidRPr="00415314">
        <w:rPr>
          <w:rFonts w:ascii="Calibri" w:hAnsi="Calibri"/>
          <w:sz w:val="22"/>
          <w:szCs w:val="22"/>
        </w:rPr>
        <w:t xml:space="preserve"> uvediete</w:t>
      </w:r>
      <w:r>
        <w:rPr>
          <w:rFonts w:ascii="Calibri" w:hAnsi="Calibri"/>
          <w:sz w:val="22"/>
          <w:szCs w:val="22"/>
        </w:rPr>
        <w:t xml:space="preserve"> Áno / Nie podľa toho, či daný produkt, projekt alebo službu v škole využívate. V riadku 0501 uvedené </w:t>
      </w:r>
      <w:r w:rsidRPr="00593527">
        <w:rPr>
          <w:rFonts w:ascii="Calibri" w:hAnsi="Calibri"/>
          <w:sz w:val="22"/>
          <w:szCs w:val="22"/>
        </w:rPr>
        <w:t xml:space="preserve">CENTRÁLNE ÚLOŽISKO DIGITÁLNEHO </w:t>
      </w:r>
      <w:r w:rsidR="00233551">
        <w:rPr>
          <w:rFonts w:ascii="Calibri" w:hAnsi="Calibri"/>
          <w:sz w:val="22"/>
          <w:szCs w:val="22"/>
        </w:rPr>
        <w:t>VZDELÁVACIEHO</w:t>
      </w:r>
      <w:r w:rsidRPr="00593527">
        <w:rPr>
          <w:rFonts w:ascii="Calibri" w:hAnsi="Calibri"/>
          <w:sz w:val="22"/>
          <w:szCs w:val="22"/>
        </w:rPr>
        <w:t xml:space="preserve"> OBSAHU</w:t>
      </w:r>
      <w:r>
        <w:rPr>
          <w:rFonts w:ascii="Calibri" w:hAnsi="Calibri"/>
          <w:sz w:val="22"/>
          <w:szCs w:val="22"/>
        </w:rPr>
        <w:t xml:space="preserve"> je nový systém na integráciu doteraz rozdrobených jednotlivých a od rôznych dodávateľov poskytovaných digitálnych vzdelávacích obsahov z projektov alebo zdrojov zabezpečovaných rezortom a organizáciami MŠVVa</w:t>
      </w:r>
      <w:r w:rsidR="003A2E1E">
        <w:rPr>
          <w:rFonts w:ascii="Calibri" w:hAnsi="Calibri"/>
          <w:sz w:val="22"/>
          <w:szCs w:val="22"/>
        </w:rPr>
        <w:t>M</w:t>
      </w:r>
      <w:r>
        <w:rPr>
          <w:rFonts w:ascii="Calibri" w:hAnsi="Calibri"/>
          <w:sz w:val="22"/>
          <w:szCs w:val="22"/>
        </w:rPr>
        <w:t xml:space="preserve"> SR. V budúcnosti budú položky </w:t>
      </w:r>
      <w:r>
        <w:rPr>
          <w:rFonts w:ascii="Calibri" w:hAnsi="Calibri"/>
          <w:sz w:val="22"/>
          <w:szCs w:val="22"/>
        </w:rPr>
        <w:lastRenderedPageBreak/>
        <w:t>DVO uvedené v riadkoch 0502 až 0515 postupne integrované do položky na riadku 0501, zatiaľ však je stav prechodný a preto uvádzajte všetky položky, ktoré ste v roku sledovania využívali.</w:t>
      </w:r>
    </w:p>
    <w:p w:rsidR="00593527" w:rsidRDefault="00593527" w:rsidP="00E61746">
      <w:pPr>
        <w:pStyle w:val="xtext2"/>
        <w:spacing w:before="0"/>
        <w:jc w:val="both"/>
        <w:rPr>
          <w:rFonts w:ascii="Calibri" w:hAnsi="Calibri"/>
          <w:sz w:val="22"/>
          <w:szCs w:val="22"/>
        </w:rPr>
      </w:pPr>
    </w:p>
    <w:p w:rsidR="00593527" w:rsidRDefault="00593527" w:rsidP="00E61746">
      <w:pPr>
        <w:pStyle w:val="xtext2"/>
        <w:spacing w:before="0"/>
        <w:jc w:val="both"/>
        <w:rPr>
          <w:rFonts w:ascii="Calibri" w:hAnsi="Calibri"/>
          <w:sz w:val="22"/>
          <w:szCs w:val="22"/>
        </w:rPr>
      </w:pPr>
      <w:r>
        <w:rPr>
          <w:rFonts w:ascii="Calibri" w:hAnsi="Calibri"/>
          <w:b/>
          <w:sz w:val="22"/>
          <w:szCs w:val="22"/>
        </w:rPr>
        <w:t>V riadkoch 0517</w:t>
      </w:r>
      <w:r w:rsidRPr="00846B57">
        <w:rPr>
          <w:rFonts w:ascii="Calibri" w:hAnsi="Calibri"/>
          <w:b/>
          <w:sz w:val="22"/>
          <w:szCs w:val="22"/>
        </w:rPr>
        <w:t xml:space="preserve"> až 0</w:t>
      </w:r>
      <w:r>
        <w:rPr>
          <w:rFonts w:ascii="Calibri" w:hAnsi="Calibri"/>
          <w:b/>
          <w:sz w:val="22"/>
          <w:szCs w:val="22"/>
        </w:rPr>
        <w:t xml:space="preserve">521 </w:t>
      </w:r>
      <w:r>
        <w:rPr>
          <w:rFonts w:ascii="Calibri" w:hAnsi="Calibri"/>
          <w:sz w:val="22"/>
          <w:szCs w:val="22"/>
        </w:rPr>
        <w:t>–</w:t>
      </w:r>
      <w:r w:rsidRPr="00415314">
        <w:rPr>
          <w:rFonts w:ascii="Calibri" w:hAnsi="Calibri"/>
          <w:sz w:val="22"/>
          <w:szCs w:val="22"/>
        </w:rPr>
        <w:t xml:space="preserve"> </w:t>
      </w:r>
      <w:r>
        <w:rPr>
          <w:rFonts w:ascii="Calibri" w:hAnsi="Calibri"/>
          <w:sz w:val="22"/>
          <w:szCs w:val="22"/>
        </w:rPr>
        <w:t>Podobne ako v riadkoch 0501 až 0516 uvediete Áno / Nie k</w:t>
      </w:r>
      <w:r w:rsidR="00B401E4">
        <w:rPr>
          <w:rFonts w:ascii="Calibri" w:hAnsi="Calibri"/>
          <w:sz w:val="22"/>
          <w:szCs w:val="22"/>
        </w:rPr>
        <w:t xml:space="preserve"> využívaným </w:t>
      </w:r>
      <w:r>
        <w:rPr>
          <w:rFonts w:ascii="Calibri" w:hAnsi="Calibri"/>
          <w:sz w:val="22"/>
          <w:szCs w:val="22"/>
        </w:rPr>
        <w:t>položkám digitálneho vzdelávacieho obsahu získaných školou komerčne od dodávateľov.</w:t>
      </w:r>
    </w:p>
    <w:p w:rsidR="00593527" w:rsidRPr="00415314" w:rsidRDefault="00593527" w:rsidP="00E61746">
      <w:pPr>
        <w:pStyle w:val="xtext2"/>
        <w:spacing w:before="0"/>
        <w:jc w:val="both"/>
        <w:rPr>
          <w:rFonts w:ascii="Calibri" w:hAnsi="Calibri"/>
          <w:sz w:val="22"/>
          <w:szCs w:val="22"/>
        </w:rPr>
      </w:pPr>
    </w:p>
    <w:p w:rsidR="00746EF5" w:rsidRPr="00415314" w:rsidRDefault="00746EF5" w:rsidP="00746EF5">
      <w:pPr>
        <w:pStyle w:val="xtext2"/>
        <w:spacing w:before="0"/>
        <w:jc w:val="both"/>
        <w:rPr>
          <w:rFonts w:ascii="Calibri" w:hAnsi="Calibri"/>
          <w:sz w:val="22"/>
          <w:szCs w:val="22"/>
        </w:rPr>
      </w:pPr>
    </w:p>
    <w:p w:rsidR="00746EF5" w:rsidRPr="00415314" w:rsidRDefault="00746EF5" w:rsidP="00746EF5">
      <w:pPr>
        <w:pStyle w:val="xtext2"/>
        <w:spacing w:before="0"/>
        <w:jc w:val="both"/>
        <w:rPr>
          <w:rFonts w:ascii="Calibri" w:hAnsi="Calibri"/>
          <w:b/>
          <w:sz w:val="22"/>
          <w:szCs w:val="22"/>
        </w:rPr>
      </w:pPr>
      <w:r w:rsidRPr="00415314">
        <w:rPr>
          <w:rFonts w:ascii="Calibri" w:hAnsi="Calibri"/>
          <w:b/>
          <w:sz w:val="22"/>
          <w:szCs w:val="22"/>
        </w:rPr>
        <w:t>VI. Využívanie digitálnych technológií vo vzdelávacích oblastiach</w:t>
      </w:r>
    </w:p>
    <w:p w:rsidR="00746EF5" w:rsidRDefault="00746EF5" w:rsidP="00746EF5">
      <w:pPr>
        <w:pStyle w:val="xtext2"/>
        <w:spacing w:before="0"/>
        <w:jc w:val="both"/>
        <w:rPr>
          <w:rFonts w:ascii="Calibri" w:hAnsi="Calibri"/>
          <w:sz w:val="22"/>
          <w:szCs w:val="22"/>
        </w:rPr>
      </w:pPr>
    </w:p>
    <w:p w:rsidR="00ED35AE" w:rsidRDefault="005818A9" w:rsidP="005818A9">
      <w:pPr>
        <w:pStyle w:val="Zarkazkladnhotextu2"/>
        <w:spacing w:before="0" w:line="240" w:lineRule="auto"/>
        <w:ind w:firstLine="0"/>
        <w:jc w:val="both"/>
        <w:rPr>
          <w:rFonts w:ascii="Calibri" w:hAnsi="Calibri"/>
          <w:sz w:val="22"/>
          <w:szCs w:val="22"/>
        </w:rPr>
      </w:pPr>
      <w:r>
        <w:rPr>
          <w:rFonts w:ascii="Calibri" w:hAnsi="Calibri"/>
          <w:b/>
          <w:sz w:val="22"/>
          <w:szCs w:val="22"/>
        </w:rPr>
        <w:t>Stĺp</w:t>
      </w:r>
      <w:r w:rsidRPr="00415314">
        <w:rPr>
          <w:rFonts w:ascii="Calibri" w:hAnsi="Calibri"/>
          <w:b/>
          <w:sz w:val="22"/>
          <w:szCs w:val="22"/>
        </w:rPr>
        <w:t>c</w:t>
      </w:r>
      <w:r>
        <w:rPr>
          <w:rFonts w:ascii="Calibri" w:hAnsi="Calibri"/>
          <w:b/>
          <w:sz w:val="22"/>
          <w:szCs w:val="22"/>
        </w:rPr>
        <w:t>e</w:t>
      </w:r>
      <w:r w:rsidRPr="00415314">
        <w:rPr>
          <w:rFonts w:ascii="Calibri" w:hAnsi="Calibri"/>
          <w:b/>
          <w:sz w:val="22"/>
          <w:szCs w:val="22"/>
        </w:rPr>
        <w:t xml:space="preserve"> 1</w:t>
      </w:r>
      <w:r w:rsidRPr="002C3952">
        <w:rPr>
          <w:rFonts w:ascii="Calibri" w:hAnsi="Calibri"/>
          <w:b/>
          <w:sz w:val="22"/>
          <w:szCs w:val="22"/>
        </w:rPr>
        <w:t xml:space="preserve"> a 2 </w:t>
      </w:r>
      <w:r>
        <w:rPr>
          <w:rFonts w:ascii="Calibri" w:hAnsi="Calibri"/>
          <w:sz w:val="22"/>
          <w:szCs w:val="22"/>
        </w:rPr>
        <w:t>–</w:t>
      </w:r>
      <w:r w:rsidRPr="00415314">
        <w:rPr>
          <w:rFonts w:ascii="Calibri" w:hAnsi="Calibri"/>
          <w:sz w:val="22"/>
          <w:szCs w:val="22"/>
        </w:rPr>
        <w:t xml:space="preserve"> </w:t>
      </w:r>
      <w:r>
        <w:rPr>
          <w:rFonts w:ascii="Calibri" w:hAnsi="Calibri"/>
          <w:sz w:val="22"/>
          <w:szCs w:val="22"/>
        </w:rPr>
        <w:t>uvediete počet pedagogických zamestnancov využívajú</w:t>
      </w:r>
      <w:r w:rsidR="008407CE">
        <w:rPr>
          <w:rFonts w:ascii="Calibri" w:hAnsi="Calibri"/>
          <w:sz w:val="22"/>
          <w:szCs w:val="22"/>
        </w:rPr>
        <w:t>cich digitálny vzdelávací obsah (zvyčajne ide o položky v tabuľke V. výkazu) vo výchovnom a vzdelávacom procese, pričom v stĺpci 1 uveďte počet pedagógov, ktorí ho využívajú pravidelne, systematicky,</w:t>
      </w:r>
      <w:r w:rsidR="00B45D5B">
        <w:rPr>
          <w:rFonts w:ascii="Calibri" w:hAnsi="Calibri"/>
          <w:sz w:val="22"/>
          <w:szCs w:val="22"/>
        </w:rPr>
        <w:t xml:space="preserve"> napríklad každý týždeň, prípadne ak na rozširované rozsahu vzdelávacieho obsahu, ktorý využívajú, stále pracujú,</w:t>
      </w:r>
      <w:r w:rsidR="008407CE">
        <w:rPr>
          <w:rFonts w:ascii="Calibri" w:hAnsi="Calibri"/>
          <w:sz w:val="22"/>
          <w:szCs w:val="22"/>
        </w:rPr>
        <w:t xml:space="preserve"> a v stĺpci 2 počet pedagógov, ktorí ho využívajú len sporadicky, </w:t>
      </w:r>
      <w:r w:rsidR="00B45D5B">
        <w:rPr>
          <w:rFonts w:ascii="Calibri" w:hAnsi="Calibri"/>
          <w:sz w:val="22"/>
          <w:szCs w:val="22"/>
        </w:rPr>
        <w:t xml:space="preserve">občasne, len </w:t>
      </w:r>
      <w:r w:rsidR="008407CE">
        <w:rPr>
          <w:rFonts w:ascii="Calibri" w:hAnsi="Calibri"/>
          <w:sz w:val="22"/>
          <w:szCs w:val="22"/>
        </w:rPr>
        <w:t>na vybrané témy</w:t>
      </w:r>
      <w:r w:rsidR="00B45D5B">
        <w:rPr>
          <w:rFonts w:ascii="Calibri" w:hAnsi="Calibri"/>
          <w:sz w:val="22"/>
          <w:szCs w:val="22"/>
        </w:rPr>
        <w:t>, nepreferu</w:t>
      </w:r>
      <w:r w:rsidR="000747C7">
        <w:rPr>
          <w:rFonts w:ascii="Calibri" w:hAnsi="Calibri"/>
          <w:sz w:val="22"/>
          <w:szCs w:val="22"/>
        </w:rPr>
        <w:t xml:space="preserve">jú využívanie digitálneho obsahu vo výchovnom a pedagogickom procese. </w:t>
      </w:r>
    </w:p>
    <w:p w:rsidR="005818A9" w:rsidRDefault="003C5154" w:rsidP="005818A9">
      <w:pPr>
        <w:pStyle w:val="Zarkazkladnhotextu2"/>
        <w:spacing w:before="0" w:line="240" w:lineRule="auto"/>
        <w:ind w:firstLine="0"/>
        <w:jc w:val="both"/>
        <w:rPr>
          <w:rFonts w:ascii="Calibri" w:hAnsi="Calibri"/>
          <w:sz w:val="22"/>
          <w:szCs w:val="22"/>
        </w:rPr>
      </w:pPr>
      <w:r>
        <w:rPr>
          <w:rFonts w:ascii="Calibri" w:hAnsi="Calibri"/>
          <w:sz w:val="22"/>
          <w:szCs w:val="22"/>
        </w:rPr>
        <w:t>Používanie digitálneho vzdelávacieho</w:t>
      </w:r>
      <w:r w:rsidR="000747C7">
        <w:rPr>
          <w:rFonts w:ascii="Calibri" w:hAnsi="Calibri"/>
          <w:sz w:val="22"/>
          <w:szCs w:val="22"/>
        </w:rPr>
        <w:t xml:space="preserve"> obsah</w:t>
      </w:r>
      <w:r>
        <w:rPr>
          <w:rFonts w:ascii="Calibri" w:hAnsi="Calibri"/>
          <w:sz w:val="22"/>
          <w:szCs w:val="22"/>
        </w:rPr>
        <w:t>u</w:t>
      </w:r>
      <w:r w:rsidR="000747C7">
        <w:rPr>
          <w:rFonts w:ascii="Calibri" w:hAnsi="Calibri"/>
          <w:sz w:val="22"/>
          <w:szCs w:val="22"/>
        </w:rPr>
        <w:t xml:space="preserve"> sa nepredpokladá</w:t>
      </w:r>
      <w:r>
        <w:rPr>
          <w:rFonts w:ascii="Calibri" w:hAnsi="Calibri"/>
          <w:sz w:val="22"/>
          <w:szCs w:val="22"/>
        </w:rPr>
        <w:t>, alebo dokonca nepovažuje za vhodné</w:t>
      </w:r>
      <w:r w:rsidR="000747C7">
        <w:rPr>
          <w:rFonts w:ascii="Calibri" w:hAnsi="Calibri"/>
          <w:sz w:val="22"/>
          <w:szCs w:val="22"/>
        </w:rPr>
        <w:t xml:space="preserve"> </w:t>
      </w:r>
      <w:r w:rsidR="00613A4B">
        <w:rPr>
          <w:rFonts w:ascii="Calibri" w:hAnsi="Calibri"/>
          <w:sz w:val="22"/>
          <w:szCs w:val="22"/>
        </w:rPr>
        <w:t>pri využívaní do 4. ročník</w:t>
      </w:r>
      <w:r w:rsidR="00FB004E">
        <w:rPr>
          <w:rFonts w:ascii="Calibri" w:hAnsi="Calibri"/>
          <w:sz w:val="22"/>
          <w:szCs w:val="22"/>
        </w:rPr>
        <w:t>a</w:t>
      </w:r>
      <w:r w:rsidR="000747C7">
        <w:rPr>
          <w:rFonts w:ascii="Calibri" w:hAnsi="Calibri"/>
          <w:sz w:val="22"/>
          <w:szCs w:val="22"/>
        </w:rPr>
        <w:t xml:space="preserve"> prvého stupňa základných škôl</w:t>
      </w:r>
      <w:r w:rsidR="002B4A95">
        <w:rPr>
          <w:rFonts w:ascii="Calibri" w:hAnsi="Calibri"/>
          <w:sz w:val="22"/>
          <w:szCs w:val="22"/>
        </w:rPr>
        <w:t xml:space="preserve">, </w:t>
      </w:r>
      <w:r w:rsidR="00ED35AE">
        <w:rPr>
          <w:rFonts w:ascii="Calibri" w:hAnsi="Calibri"/>
          <w:sz w:val="22"/>
          <w:szCs w:val="22"/>
        </w:rPr>
        <w:t xml:space="preserve">preto pre vyplnenie </w:t>
      </w:r>
      <w:r w:rsidR="00ED35AE" w:rsidRPr="00ED35AE">
        <w:rPr>
          <w:rFonts w:ascii="Calibri" w:hAnsi="Calibri"/>
          <w:b/>
          <w:sz w:val="22"/>
          <w:szCs w:val="22"/>
        </w:rPr>
        <w:t xml:space="preserve">pedagogických zamestnancov pre 1.-4. ročník základných škôl </w:t>
      </w:r>
      <w:r w:rsidR="00ED35AE">
        <w:rPr>
          <w:rFonts w:ascii="Calibri" w:hAnsi="Calibri"/>
          <w:b/>
          <w:sz w:val="22"/>
          <w:szCs w:val="22"/>
        </w:rPr>
        <w:t xml:space="preserve">a špeciálnych základných škôl </w:t>
      </w:r>
      <w:r w:rsidR="00ED35AE" w:rsidRPr="00ED35AE">
        <w:rPr>
          <w:rFonts w:ascii="Calibri" w:hAnsi="Calibri"/>
          <w:b/>
          <w:sz w:val="22"/>
          <w:szCs w:val="22"/>
        </w:rPr>
        <w:t>odporúčam</w:t>
      </w:r>
      <w:r w:rsidR="00ED35AE">
        <w:rPr>
          <w:rFonts w:ascii="Calibri" w:hAnsi="Calibri"/>
          <w:b/>
          <w:sz w:val="22"/>
          <w:szCs w:val="22"/>
        </w:rPr>
        <w:t>e</w:t>
      </w:r>
      <w:r w:rsidR="00ED35AE" w:rsidRPr="00ED35AE">
        <w:rPr>
          <w:rFonts w:ascii="Calibri" w:hAnsi="Calibri"/>
          <w:b/>
          <w:sz w:val="22"/>
          <w:szCs w:val="22"/>
        </w:rPr>
        <w:t xml:space="preserve"> použiť </w:t>
      </w:r>
      <w:r w:rsidR="00ED35AE">
        <w:rPr>
          <w:rFonts w:ascii="Calibri" w:hAnsi="Calibri"/>
          <w:b/>
          <w:sz w:val="22"/>
          <w:szCs w:val="22"/>
        </w:rPr>
        <w:t xml:space="preserve"> </w:t>
      </w:r>
      <w:r w:rsidR="00ED35AE" w:rsidRPr="00ED35AE">
        <w:rPr>
          <w:rFonts w:ascii="Calibri" w:hAnsi="Calibri"/>
          <w:b/>
          <w:sz w:val="22"/>
          <w:szCs w:val="22"/>
        </w:rPr>
        <w:t>stĺpce 3 a</w:t>
      </w:r>
      <w:r w:rsidR="00ED35AE">
        <w:rPr>
          <w:rFonts w:ascii="Calibri" w:hAnsi="Calibri"/>
          <w:b/>
          <w:sz w:val="22"/>
          <w:szCs w:val="22"/>
        </w:rPr>
        <w:t xml:space="preserve"> </w:t>
      </w:r>
      <w:r w:rsidR="00ED35AE" w:rsidRPr="00ED35AE">
        <w:rPr>
          <w:rFonts w:ascii="Calibri" w:hAnsi="Calibri"/>
          <w:b/>
          <w:sz w:val="22"/>
          <w:szCs w:val="22"/>
        </w:rPr>
        <w:t>4.</w:t>
      </w:r>
    </w:p>
    <w:p w:rsidR="000747C7" w:rsidRDefault="000747C7" w:rsidP="005818A9">
      <w:pPr>
        <w:pStyle w:val="Zarkazkladnhotextu2"/>
        <w:spacing w:before="0" w:line="240" w:lineRule="auto"/>
        <w:ind w:firstLine="0"/>
        <w:jc w:val="both"/>
        <w:rPr>
          <w:rFonts w:ascii="Calibri" w:hAnsi="Calibri"/>
          <w:sz w:val="22"/>
          <w:szCs w:val="22"/>
        </w:rPr>
      </w:pPr>
    </w:p>
    <w:p w:rsidR="005818A9" w:rsidRDefault="005818A9" w:rsidP="00BB5A9E">
      <w:pPr>
        <w:pStyle w:val="Zarkazkladnhotextu2"/>
        <w:spacing w:before="0" w:line="240" w:lineRule="auto"/>
        <w:ind w:firstLine="0"/>
        <w:jc w:val="both"/>
        <w:rPr>
          <w:rFonts w:ascii="Calibri" w:hAnsi="Calibri"/>
          <w:sz w:val="22"/>
          <w:szCs w:val="22"/>
        </w:rPr>
      </w:pPr>
      <w:r>
        <w:rPr>
          <w:rFonts w:ascii="Calibri" w:hAnsi="Calibri"/>
          <w:b/>
          <w:sz w:val="22"/>
          <w:szCs w:val="22"/>
        </w:rPr>
        <w:t>Stĺp</w:t>
      </w:r>
      <w:r w:rsidRPr="00415314">
        <w:rPr>
          <w:rFonts w:ascii="Calibri" w:hAnsi="Calibri"/>
          <w:b/>
          <w:sz w:val="22"/>
          <w:szCs w:val="22"/>
        </w:rPr>
        <w:t>c</w:t>
      </w:r>
      <w:r>
        <w:rPr>
          <w:rFonts w:ascii="Calibri" w:hAnsi="Calibri"/>
          <w:b/>
          <w:sz w:val="22"/>
          <w:szCs w:val="22"/>
        </w:rPr>
        <w:t>e</w:t>
      </w:r>
      <w:r w:rsidRPr="00415314">
        <w:rPr>
          <w:rFonts w:ascii="Calibri" w:hAnsi="Calibri"/>
          <w:b/>
          <w:sz w:val="22"/>
          <w:szCs w:val="22"/>
        </w:rPr>
        <w:t xml:space="preserve"> </w:t>
      </w:r>
      <w:r>
        <w:rPr>
          <w:rFonts w:ascii="Calibri" w:hAnsi="Calibri"/>
          <w:b/>
          <w:sz w:val="22"/>
          <w:szCs w:val="22"/>
        </w:rPr>
        <w:t>3 a 4</w:t>
      </w:r>
      <w:r w:rsidRPr="00415314">
        <w:rPr>
          <w:rFonts w:ascii="Calibri" w:hAnsi="Calibri"/>
          <w:sz w:val="22"/>
          <w:szCs w:val="22"/>
        </w:rPr>
        <w:t xml:space="preserve"> </w:t>
      </w:r>
      <w:r>
        <w:rPr>
          <w:rFonts w:ascii="Calibri" w:hAnsi="Calibri"/>
          <w:sz w:val="22"/>
          <w:szCs w:val="22"/>
        </w:rPr>
        <w:t>–</w:t>
      </w:r>
      <w:r w:rsidRPr="00415314">
        <w:rPr>
          <w:rFonts w:ascii="Calibri" w:hAnsi="Calibri"/>
          <w:sz w:val="22"/>
          <w:szCs w:val="22"/>
        </w:rPr>
        <w:t xml:space="preserve"> </w:t>
      </w:r>
      <w:r w:rsidR="00FF4682">
        <w:rPr>
          <w:rFonts w:ascii="Calibri" w:hAnsi="Calibri"/>
          <w:sz w:val="22"/>
          <w:szCs w:val="22"/>
        </w:rPr>
        <w:t xml:space="preserve">podobne ako v stĺpcoch 1 a 2 </w:t>
      </w:r>
      <w:r>
        <w:rPr>
          <w:rFonts w:ascii="Calibri" w:hAnsi="Calibri"/>
          <w:sz w:val="22"/>
          <w:szCs w:val="22"/>
        </w:rPr>
        <w:t xml:space="preserve">uvediete </w:t>
      </w:r>
      <w:r w:rsidR="00FF4682">
        <w:rPr>
          <w:rFonts w:ascii="Calibri" w:hAnsi="Calibri"/>
          <w:sz w:val="22"/>
          <w:szCs w:val="22"/>
        </w:rPr>
        <w:t>počet pedagogických zamestnancov ktorí</w:t>
      </w:r>
      <w:r>
        <w:rPr>
          <w:rFonts w:ascii="Calibri" w:hAnsi="Calibri"/>
          <w:sz w:val="22"/>
          <w:szCs w:val="22"/>
        </w:rPr>
        <w:t xml:space="preserve">, </w:t>
      </w:r>
      <w:r w:rsidR="00FF4682">
        <w:rPr>
          <w:rFonts w:ascii="Calibri" w:hAnsi="Calibri"/>
          <w:sz w:val="22"/>
          <w:szCs w:val="22"/>
        </w:rPr>
        <w:t>produkt, projekt alebo službu</w:t>
      </w:r>
      <w:r>
        <w:rPr>
          <w:rFonts w:ascii="Calibri" w:hAnsi="Calibri"/>
          <w:sz w:val="22"/>
          <w:szCs w:val="22"/>
        </w:rPr>
        <w:t xml:space="preserve"> v riadku </w:t>
      </w:r>
      <w:r w:rsidR="00FF4682">
        <w:rPr>
          <w:rFonts w:ascii="Calibri" w:hAnsi="Calibri"/>
          <w:sz w:val="22"/>
          <w:szCs w:val="22"/>
        </w:rPr>
        <w:t>mimo digitálneho vzdelávacieho obsahu v škole využívajú (napríklad objednávanie obedov cez internet, internetová žiacka knižka, internet)</w:t>
      </w:r>
      <w:r>
        <w:rPr>
          <w:rFonts w:ascii="Calibri" w:hAnsi="Calibri"/>
          <w:sz w:val="22"/>
          <w:szCs w:val="22"/>
        </w:rPr>
        <w:t>.</w:t>
      </w:r>
      <w:r w:rsidR="00FF4682">
        <w:rPr>
          <w:rFonts w:ascii="Calibri" w:hAnsi="Calibri"/>
          <w:sz w:val="22"/>
          <w:szCs w:val="22"/>
        </w:rPr>
        <w:t xml:space="preserve"> Pritom pedagóg využívajúci digitálne technológie v škole mimo DVO uvedený v stĺpcoch 3 a 4 môže byť uvedený i v stĺpcoch 1 a 2, pokiaľ súčasne </w:t>
      </w:r>
      <w:r w:rsidR="000D7FC6">
        <w:rPr>
          <w:rFonts w:ascii="Calibri" w:hAnsi="Calibri"/>
          <w:sz w:val="22"/>
          <w:szCs w:val="22"/>
        </w:rPr>
        <w:t xml:space="preserve">DVO </w:t>
      </w:r>
      <w:r w:rsidR="00FF4682">
        <w:rPr>
          <w:rFonts w:ascii="Calibri" w:hAnsi="Calibri"/>
          <w:sz w:val="22"/>
          <w:szCs w:val="22"/>
        </w:rPr>
        <w:t>využíva.</w:t>
      </w:r>
    </w:p>
    <w:p w:rsidR="005818A9" w:rsidRPr="00415314" w:rsidRDefault="005818A9" w:rsidP="00746EF5">
      <w:pPr>
        <w:pStyle w:val="xtext2"/>
        <w:spacing w:before="0"/>
        <w:jc w:val="both"/>
        <w:rPr>
          <w:rFonts w:ascii="Calibri" w:hAnsi="Calibri"/>
          <w:sz w:val="22"/>
          <w:szCs w:val="22"/>
        </w:rPr>
      </w:pPr>
    </w:p>
    <w:p w:rsidR="000C638F" w:rsidRDefault="00D6227F" w:rsidP="00BB5A9E">
      <w:pPr>
        <w:pStyle w:val="xtext2"/>
        <w:spacing w:before="0"/>
        <w:jc w:val="both"/>
        <w:rPr>
          <w:rFonts w:ascii="Calibri" w:hAnsi="Calibri"/>
          <w:sz w:val="22"/>
          <w:szCs w:val="22"/>
        </w:rPr>
      </w:pPr>
      <w:r w:rsidRPr="00415314">
        <w:rPr>
          <w:rFonts w:ascii="Calibri" w:hAnsi="Calibri"/>
          <w:sz w:val="22"/>
          <w:szCs w:val="22"/>
        </w:rPr>
        <w:t xml:space="preserve">Pedagógov </w:t>
      </w:r>
      <w:r w:rsidR="00B72D7C">
        <w:rPr>
          <w:rFonts w:ascii="Calibri" w:hAnsi="Calibri"/>
          <w:sz w:val="22"/>
          <w:szCs w:val="22"/>
        </w:rPr>
        <w:t>na</w:t>
      </w:r>
      <w:r w:rsidR="00B72D7C" w:rsidRPr="00415314">
        <w:rPr>
          <w:rFonts w:ascii="Calibri" w:hAnsi="Calibri"/>
          <w:sz w:val="22"/>
          <w:szCs w:val="22"/>
        </w:rPr>
        <w:t> </w:t>
      </w:r>
      <w:r w:rsidRPr="00415314">
        <w:rPr>
          <w:rFonts w:ascii="Calibri" w:hAnsi="Calibri"/>
          <w:sz w:val="22"/>
          <w:szCs w:val="22"/>
        </w:rPr>
        <w:t>stredných školách a </w:t>
      </w:r>
      <w:r w:rsidR="00EC32F9">
        <w:rPr>
          <w:rFonts w:ascii="Calibri" w:hAnsi="Calibri"/>
          <w:sz w:val="22"/>
          <w:szCs w:val="22"/>
        </w:rPr>
        <w:t>na</w:t>
      </w:r>
      <w:r w:rsidR="00EC32F9" w:rsidRPr="00415314">
        <w:rPr>
          <w:rFonts w:ascii="Calibri" w:hAnsi="Calibri"/>
          <w:sz w:val="22"/>
          <w:szCs w:val="22"/>
        </w:rPr>
        <w:t xml:space="preserve"> </w:t>
      </w:r>
      <w:r w:rsidRPr="00415314">
        <w:rPr>
          <w:rFonts w:ascii="Calibri" w:hAnsi="Calibri"/>
          <w:sz w:val="22"/>
          <w:szCs w:val="22"/>
        </w:rPr>
        <w:t>2. stupni základných škôl, ktorí vyučujú viac predmetov uvediete do všetkých potrebných riadkov, t.j. aj viacn</w:t>
      </w:r>
      <w:r w:rsidR="0017688A" w:rsidRPr="00415314">
        <w:rPr>
          <w:rFonts w:ascii="Calibri" w:hAnsi="Calibri"/>
          <w:sz w:val="22"/>
          <w:szCs w:val="22"/>
        </w:rPr>
        <w:t xml:space="preserve">ásobne. </w:t>
      </w:r>
      <w:r w:rsidR="00166C3A">
        <w:rPr>
          <w:rFonts w:ascii="Calibri" w:hAnsi="Calibri"/>
          <w:sz w:val="22"/>
          <w:szCs w:val="22"/>
        </w:rPr>
        <w:t xml:space="preserve">Pedagógov využívajúcich akékoľvek vzdelávacie softvéry a systémy alebo využívajúcich softvéry a systémy na vzdelávanie (napr. konštrukčné systémy CAD/CAM) najmä, ale nielen na stredných odborných školách uvediete do riadku 0612. </w:t>
      </w:r>
    </w:p>
    <w:p w:rsidR="000C638F" w:rsidRDefault="0017688A" w:rsidP="00BB5A9E">
      <w:pPr>
        <w:pStyle w:val="xtext2"/>
        <w:spacing w:before="0"/>
        <w:jc w:val="both"/>
        <w:rPr>
          <w:rFonts w:ascii="Calibri" w:hAnsi="Calibri"/>
          <w:sz w:val="22"/>
          <w:szCs w:val="22"/>
        </w:rPr>
      </w:pPr>
      <w:r w:rsidRPr="00BC4E88">
        <w:rPr>
          <w:rFonts w:ascii="Calibri" w:hAnsi="Calibri"/>
          <w:b/>
          <w:sz w:val="22"/>
          <w:szCs w:val="22"/>
        </w:rPr>
        <w:t xml:space="preserve">Pedagógov, ktorí vyučujú </w:t>
      </w:r>
      <w:r w:rsidR="00D6227F" w:rsidRPr="00BC4E88">
        <w:rPr>
          <w:rFonts w:ascii="Calibri" w:hAnsi="Calibri"/>
          <w:b/>
          <w:sz w:val="22"/>
          <w:szCs w:val="22"/>
        </w:rPr>
        <w:t>1</w:t>
      </w:r>
      <w:r w:rsidR="00032438" w:rsidRPr="00BC4E88">
        <w:rPr>
          <w:rFonts w:ascii="Calibri" w:hAnsi="Calibri"/>
          <w:b/>
          <w:sz w:val="22"/>
          <w:szCs w:val="22"/>
        </w:rPr>
        <w:t>.</w:t>
      </w:r>
      <w:r w:rsidR="00D6227F" w:rsidRPr="00BC4E88">
        <w:rPr>
          <w:rFonts w:ascii="Calibri" w:hAnsi="Calibri"/>
          <w:b/>
          <w:sz w:val="22"/>
          <w:szCs w:val="22"/>
        </w:rPr>
        <w:t>-</w:t>
      </w:r>
      <w:r w:rsidR="00032438" w:rsidRPr="00BC4E88">
        <w:rPr>
          <w:rFonts w:ascii="Calibri" w:hAnsi="Calibri"/>
          <w:b/>
          <w:sz w:val="22"/>
          <w:szCs w:val="22"/>
        </w:rPr>
        <w:t xml:space="preserve"> </w:t>
      </w:r>
      <w:r w:rsidR="00D6227F" w:rsidRPr="00BC4E88">
        <w:rPr>
          <w:rFonts w:ascii="Calibri" w:hAnsi="Calibri"/>
          <w:b/>
          <w:sz w:val="22"/>
          <w:szCs w:val="22"/>
        </w:rPr>
        <w:t>4</w:t>
      </w:r>
      <w:r w:rsidR="00032438" w:rsidRPr="00BC4E88">
        <w:rPr>
          <w:rFonts w:ascii="Calibri" w:hAnsi="Calibri"/>
          <w:b/>
          <w:sz w:val="22"/>
          <w:szCs w:val="22"/>
        </w:rPr>
        <w:t>.</w:t>
      </w:r>
      <w:r w:rsidR="00D6227F" w:rsidRPr="00BC4E88">
        <w:rPr>
          <w:rFonts w:ascii="Calibri" w:hAnsi="Calibri"/>
          <w:b/>
          <w:sz w:val="22"/>
          <w:szCs w:val="22"/>
        </w:rPr>
        <w:t xml:space="preserve"> </w:t>
      </w:r>
      <w:r w:rsidRPr="00BC4E88">
        <w:rPr>
          <w:rFonts w:ascii="Calibri" w:hAnsi="Calibri"/>
          <w:b/>
          <w:sz w:val="22"/>
          <w:szCs w:val="22"/>
        </w:rPr>
        <w:t>ročník</w:t>
      </w:r>
      <w:r w:rsidR="00F96F6E" w:rsidRPr="00BC4E88">
        <w:rPr>
          <w:rFonts w:ascii="Calibri" w:hAnsi="Calibri"/>
          <w:b/>
          <w:sz w:val="22"/>
          <w:szCs w:val="22"/>
        </w:rPr>
        <w:t xml:space="preserve"> </w:t>
      </w:r>
      <w:r w:rsidRPr="00BC4E88">
        <w:rPr>
          <w:rFonts w:ascii="Calibri" w:hAnsi="Calibri"/>
          <w:b/>
          <w:sz w:val="22"/>
          <w:szCs w:val="22"/>
        </w:rPr>
        <w:t xml:space="preserve"> </w:t>
      </w:r>
      <w:r w:rsidR="00F96F6E" w:rsidRPr="00BC4E88">
        <w:rPr>
          <w:rFonts w:ascii="Calibri" w:hAnsi="Calibri"/>
          <w:b/>
          <w:sz w:val="22"/>
          <w:szCs w:val="22"/>
        </w:rPr>
        <w:t xml:space="preserve">základných škôl </w:t>
      </w:r>
      <w:r w:rsidR="00D6227F" w:rsidRPr="00BC4E88">
        <w:rPr>
          <w:rFonts w:ascii="Calibri" w:hAnsi="Calibri"/>
          <w:b/>
          <w:sz w:val="22"/>
          <w:szCs w:val="22"/>
        </w:rPr>
        <w:t>uvediete  len do riadku 0</w:t>
      </w:r>
      <w:r w:rsidR="00746EF5" w:rsidRPr="00BC4E88">
        <w:rPr>
          <w:rFonts w:ascii="Calibri" w:hAnsi="Calibri"/>
          <w:b/>
          <w:sz w:val="22"/>
          <w:szCs w:val="22"/>
        </w:rPr>
        <w:t>613</w:t>
      </w:r>
      <w:r w:rsidR="0004308F">
        <w:rPr>
          <w:rFonts w:ascii="Calibri" w:hAnsi="Calibri"/>
          <w:sz w:val="22"/>
          <w:szCs w:val="22"/>
        </w:rPr>
        <w:t>,</w:t>
      </w:r>
      <w:r w:rsidR="00200409">
        <w:rPr>
          <w:rFonts w:ascii="Calibri" w:hAnsi="Calibri"/>
          <w:sz w:val="22"/>
          <w:szCs w:val="22"/>
        </w:rPr>
        <w:t xml:space="preserve"> a súčasne, keďže je DVO je určený</w:t>
      </w:r>
      <w:r w:rsidR="0004308F">
        <w:rPr>
          <w:rFonts w:ascii="Calibri" w:hAnsi="Calibri"/>
          <w:sz w:val="22"/>
          <w:szCs w:val="22"/>
        </w:rPr>
        <w:t xml:space="preserve"> </w:t>
      </w:r>
      <w:r w:rsidR="00200409">
        <w:rPr>
          <w:rFonts w:ascii="Calibri" w:hAnsi="Calibri"/>
          <w:sz w:val="22"/>
          <w:szCs w:val="22"/>
        </w:rPr>
        <w:t>prioritne pre žiakov od 5. ročníka vyššie, mali by ste vyplniť stĺpce 3 a 4</w:t>
      </w:r>
      <w:r w:rsidR="00D6227F" w:rsidRPr="00415314">
        <w:rPr>
          <w:rFonts w:ascii="Calibri" w:hAnsi="Calibri"/>
          <w:sz w:val="22"/>
          <w:szCs w:val="22"/>
        </w:rPr>
        <w:t>.</w:t>
      </w:r>
      <w:r w:rsidR="00200409">
        <w:rPr>
          <w:rFonts w:ascii="Calibri" w:hAnsi="Calibri"/>
          <w:sz w:val="22"/>
          <w:szCs w:val="22"/>
        </w:rPr>
        <w:t xml:space="preserve"> Ak pedagógovia využívajú DVO</w:t>
      </w:r>
      <w:r w:rsidR="00ED35AE">
        <w:rPr>
          <w:rFonts w:ascii="Calibri" w:hAnsi="Calibri"/>
          <w:sz w:val="22"/>
          <w:szCs w:val="22"/>
        </w:rPr>
        <w:t>,</w:t>
      </w:r>
      <w:r w:rsidR="00200409">
        <w:rPr>
          <w:rFonts w:ascii="Calibri" w:hAnsi="Calibri"/>
          <w:sz w:val="22"/>
          <w:szCs w:val="22"/>
        </w:rPr>
        <w:t xml:space="preserve"> je dovolené v riadku 0613 vyp</w:t>
      </w:r>
      <w:r w:rsidR="00956B08">
        <w:rPr>
          <w:rFonts w:ascii="Calibri" w:hAnsi="Calibri"/>
          <w:sz w:val="22"/>
          <w:szCs w:val="22"/>
        </w:rPr>
        <w:t>l</w:t>
      </w:r>
      <w:r w:rsidR="00200409">
        <w:rPr>
          <w:rFonts w:ascii="Calibri" w:hAnsi="Calibri"/>
          <w:sz w:val="22"/>
          <w:szCs w:val="22"/>
        </w:rPr>
        <w:t>niť aj stĺpce 1 a</w:t>
      </w:r>
      <w:r w:rsidR="00956B08">
        <w:rPr>
          <w:rFonts w:ascii="Calibri" w:hAnsi="Calibri"/>
          <w:sz w:val="22"/>
          <w:szCs w:val="22"/>
        </w:rPr>
        <w:t> </w:t>
      </w:r>
      <w:r w:rsidR="00200409">
        <w:rPr>
          <w:rFonts w:ascii="Calibri" w:hAnsi="Calibri"/>
          <w:sz w:val="22"/>
          <w:szCs w:val="22"/>
        </w:rPr>
        <w:t>2</w:t>
      </w:r>
      <w:r w:rsidR="00956B08">
        <w:rPr>
          <w:rFonts w:ascii="Calibri" w:hAnsi="Calibri"/>
          <w:sz w:val="22"/>
          <w:szCs w:val="22"/>
        </w:rPr>
        <w:t>. P</w:t>
      </w:r>
      <w:r w:rsidR="00200409">
        <w:rPr>
          <w:rFonts w:ascii="Calibri" w:hAnsi="Calibri"/>
          <w:sz w:val="22"/>
          <w:szCs w:val="22"/>
        </w:rPr>
        <w:t>edagógov</w:t>
      </w:r>
      <w:r w:rsidR="00956B08">
        <w:rPr>
          <w:rFonts w:ascii="Calibri" w:hAnsi="Calibri"/>
          <w:sz w:val="22"/>
          <w:szCs w:val="22"/>
        </w:rPr>
        <w:t xml:space="preserve"> nebudete v žiadnom prípade r</w:t>
      </w:r>
      <w:r w:rsidRPr="00415314">
        <w:rPr>
          <w:rFonts w:ascii="Calibri" w:hAnsi="Calibri"/>
          <w:sz w:val="22"/>
          <w:szCs w:val="22"/>
        </w:rPr>
        <w:t xml:space="preserve">ozpisovať do vyššie uvedených riadkov podľa </w:t>
      </w:r>
      <w:r w:rsidR="00F22079" w:rsidRPr="00415314">
        <w:rPr>
          <w:rFonts w:ascii="Calibri" w:hAnsi="Calibri"/>
          <w:sz w:val="22"/>
          <w:szCs w:val="22"/>
        </w:rPr>
        <w:t xml:space="preserve">jednotlivých </w:t>
      </w:r>
      <w:r w:rsidRPr="00415314">
        <w:rPr>
          <w:rFonts w:ascii="Calibri" w:hAnsi="Calibri"/>
          <w:sz w:val="22"/>
          <w:szCs w:val="22"/>
        </w:rPr>
        <w:t>pre</w:t>
      </w:r>
      <w:r w:rsidR="00241672">
        <w:rPr>
          <w:rFonts w:ascii="Calibri" w:hAnsi="Calibri"/>
          <w:sz w:val="22"/>
          <w:szCs w:val="22"/>
        </w:rPr>
        <w:t>d</w:t>
      </w:r>
      <w:r w:rsidRPr="00415314">
        <w:rPr>
          <w:rFonts w:ascii="Calibri" w:hAnsi="Calibri"/>
          <w:sz w:val="22"/>
          <w:szCs w:val="22"/>
        </w:rPr>
        <w:t>metov.</w:t>
      </w:r>
      <w:r w:rsidR="00CC408F">
        <w:rPr>
          <w:rFonts w:ascii="Calibri" w:hAnsi="Calibri"/>
          <w:sz w:val="22"/>
          <w:szCs w:val="22"/>
        </w:rPr>
        <w:t xml:space="preserve"> </w:t>
      </w:r>
    </w:p>
    <w:p w:rsidR="00D6227F" w:rsidRPr="00ED35AE" w:rsidRDefault="00D6227F" w:rsidP="00BB5A9E">
      <w:pPr>
        <w:pStyle w:val="xtext2"/>
        <w:spacing w:before="0"/>
        <w:jc w:val="both"/>
        <w:rPr>
          <w:rFonts w:ascii="Calibri" w:hAnsi="Calibri"/>
          <w:sz w:val="22"/>
          <w:szCs w:val="22"/>
        </w:rPr>
      </w:pPr>
      <w:r w:rsidRPr="00BC4E88">
        <w:rPr>
          <w:rFonts w:ascii="Calibri" w:hAnsi="Calibri"/>
          <w:b/>
          <w:sz w:val="22"/>
          <w:szCs w:val="22"/>
        </w:rPr>
        <w:t xml:space="preserve">Rovnako </w:t>
      </w:r>
      <w:r w:rsidR="004424C9" w:rsidRPr="00BC4E88">
        <w:rPr>
          <w:rFonts w:ascii="Calibri" w:hAnsi="Calibri"/>
          <w:b/>
          <w:sz w:val="22"/>
          <w:szCs w:val="22"/>
        </w:rPr>
        <w:t>pedagógov</w:t>
      </w:r>
      <w:r w:rsidR="0017688A" w:rsidRPr="00BC4E88">
        <w:rPr>
          <w:rFonts w:ascii="Calibri" w:hAnsi="Calibri"/>
          <w:b/>
          <w:sz w:val="22"/>
          <w:szCs w:val="22"/>
        </w:rPr>
        <w:t xml:space="preserve">, ktorí vyučujú na špeciálnych školách </w:t>
      </w:r>
      <w:r w:rsidRPr="00BC4E88">
        <w:rPr>
          <w:rFonts w:ascii="Calibri" w:hAnsi="Calibri"/>
          <w:b/>
          <w:sz w:val="22"/>
          <w:szCs w:val="22"/>
        </w:rPr>
        <w:t>uvediete  len do riadku 0</w:t>
      </w:r>
      <w:r w:rsidR="00746EF5" w:rsidRPr="00BC4E88">
        <w:rPr>
          <w:rFonts w:ascii="Calibri" w:hAnsi="Calibri"/>
          <w:b/>
          <w:sz w:val="22"/>
          <w:szCs w:val="22"/>
        </w:rPr>
        <w:t>613</w:t>
      </w:r>
      <w:r w:rsidR="00ED35AE">
        <w:rPr>
          <w:rFonts w:ascii="Calibri" w:hAnsi="Calibri"/>
          <w:b/>
          <w:sz w:val="22"/>
          <w:szCs w:val="22"/>
        </w:rPr>
        <w:t xml:space="preserve"> </w:t>
      </w:r>
      <w:r w:rsidR="00ED35AE" w:rsidRPr="00ED35AE">
        <w:rPr>
          <w:rFonts w:ascii="Calibri" w:hAnsi="Calibri"/>
          <w:sz w:val="22"/>
          <w:szCs w:val="22"/>
        </w:rPr>
        <w:t>a nebudete  ich rozpisovať</w:t>
      </w:r>
      <w:r w:rsidR="00ED35AE">
        <w:rPr>
          <w:rFonts w:ascii="Calibri" w:hAnsi="Calibri"/>
          <w:b/>
          <w:sz w:val="22"/>
          <w:szCs w:val="22"/>
        </w:rPr>
        <w:t xml:space="preserve"> </w:t>
      </w:r>
      <w:r w:rsidR="00ED35AE" w:rsidRPr="00ED35AE">
        <w:rPr>
          <w:rFonts w:ascii="Calibri" w:hAnsi="Calibri"/>
          <w:sz w:val="22"/>
          <w:szCs w:val="22"/>
        </w:rPr>
        <w:t>do vyššie uvedených riadkov podľa jednotlivých predmetov</w:t>
      </w:r>
      <w:r w:rsidR="00166C3A" w:rsidRPr="00ED35AE">
        <w:rPr>
          <w:rFonts w:ascii="Calibri" w:hAnsi="Calibri"/>
          <w:sz w:val="22"/>
          <w:szCs w:val="22"/>
        </w:rPr>
        <w:t>.</w:t>
      </w:r>
    </w:p>
    <w:p w:rsidR="00165535" w:rsidRPr="00ED35AE" w:rsidRDefault="00165535" w:rsidP="00BB5A9E">
      <w:pPr>
        <w:pStyle w:val="xtext2"/>
        <w:spacing w:before="0"/>
        <w:jc w:val="both"/>
        <w:rPr>
          <w:rFonts w:ascii="Calibri" w:hAnsi="Calibri"/>
          <w:sz w:val="22"/>
          <w:szCs w:val="22"/>
        </w:rPr>
      </w:pPr>
    </w:p>
    <w:p w:rsidR="00165535" w:rsidRDefault="00165535" w:rsidP="00165535">
      <w:pPr>
        <w:rPr>
          <w:rFonts w:ascii="Calibri" w:hAnsi="Calibri"/>
          <w:sz w:val="22"/>
          <w:szCs w:val="22"/>
          <w:u w:val="single"/>
        </w:rPr>
      </w:pPr>
      <w:r>
        <w:rPr>
          <w:rFonts w:ascii="Calibri" w:hAnsi="Calibri"/>
          <w:sz w:val="22"/>
          <w:szCs w:val="22"/>
          <w:u w:val="single"/>
        </w:rPr>
        <w:t xml:space="preserve">KONTROLY  </w:t>
      </w:r>
      <w:r w:rsidRPr="00415314">
        <w:rPr>
          <w:rFonts w:ascii="Calibri" w:hAnsi="Calibri"/>
          <w:sz w:val="22"/>
          <w:szCs w:val="22"/>
          <w:u w:val="single"/>
        </w:rPr>
        <w:t>medzioddielové</w:t>
      </w:r>
    </w:p>
    <w:p w:rsidR="00165535" w:rsidRDefault="00165535" w:rsidP="00165535">
      <w:pPr>
        <w:rPr>
          <w:rFonts w:ascii="Calibri" w:hAnsi="Calibri"/>
          <w:sz w:val="22"/>
          <w:szCs w:val="22"/>
          <w:u w:val="single"/>
        </w:rPr>
      </w:pPr>
    </w:p>
    <w:p w:rsidR="00165535" w:rsidRPr="00DA1B15" w:rsidRDefault="000C638F" w:rsidP="00165535">
      <w:pPr>
        <w:rPr>
          <w:rFonts w:ascii="Calibri" w:hAnsi="Calibri" w:cs="Arial"/>
          <w:sz w:val="22"/>
          <w:szCs w:val="22"/>
          <w:lang w:eastAsia="ko-KR"/>
        </w:rPr>
      </w:pPr>
      <w:r>
        <w:rPr>
          <w:rFonts w:ascii="Calibri" w:hAnsi="Calibri"/>
          <w:sz w:val="22"/>
          <w:szCs w:val="22"/>
        </w:rPr>
        <w:t xml:space="preserve">ak r0401 </w:t>
      </w:r>
      <w:r w:rsidRPr="00DA1B15">
        <w:rPr>
          <w:rFonts w:ascii="Calibri" w:hAnsi="Calibri" w:cs="Arial"/>
          <w:sz w:val="22"/>
          <w:szCs w:val="22"/>
          <w:lang w:eastAsia="ko-KR"/>
        </w:rPr>
        <w:t>&gt; 0</w:t>
      </w:r>
      <w:r>
        <w:rPr>
          <w:rFonts w:ascii="Arial" w:hAnsi="Arial" w:cs="Arial"/>
          <w:sz w:val="22"/>
          <w:szCs w:val="22"/>
          <w:lang w:eastAsia="ko-KR"/>
        </w:rPr>
        <w:t xml:space="preserve">, </w:t>
      </w:r>
      <w:r w:rsidRPr="00DA1B15">
        <w:rPr>
          <w:rFonts w:ascii="Calibri" w:hAnsi="Calibri" w:cs="Arial"/>
          <w:sz w:val="22"/>
          <w:szCs w:val="22"/>
          <w:lang w:eastAsia="ko-KR"/>
        </w:rPr>
        <w:t>potom aspoň 1 riadok v VI.odd. &gt; 0</w:t>
      </w:r>
    </w:p>
    <w:p w:rsidR="000C638F" w:rsidRPr="000C638F" w:rsidRDefault="000C638F" w:rsidP="000C638F">
      <w:pPr>
        <w:rPr>
          <w:rFonts w:ascii="Calibri" w:hAnsi="Calibri" w:cs="Arial"/>
          <w:sz w:val="22"/>
          <w:szCs w:val="22"/>
          <w:lang w:eastAsia="ko-KR"/>
        </w:rPr>
      </w:pPr>
      <w:r>
        <w:rPr>
          <w:rFonts w:ascii="Calibri" w:hAnsi="Calibri"/>
          <w:sz w:val="22"/>
          <w:szCs w:val="22"/>
        </w:rPr>
        <w:t xml:space="preserve">ak r0402 </w:t>
      </w:r>
      <w:r w:rsidRPr="000C638F">
        <w:rPr>
          <w:rFonts w:ascii="Calibri" w:hAnsi="Calibri" w:cs="Arial"/>
          <w:sz w:val="22"/>
          <w:szCs w:val="22"/>
          <w:lang w:eastAsia="ko-KR"/>
        </w:rPr>
        <w:t>&gt; 0</w:t>
      </w:r>
      <w:r>
        <w:rPr>
          <w:rFonts w:ascii="Arial" w:hAnsi="Arial" w:cs="Arial"/>
          <w:sz w:val="22"/>
          <w:szCs w:val="22"/>
          <w:lang w:eastAsia="ko-KR"/>
        </w:rPr>
        <w:t xml:space="preserve">, </w:t>
      </w:r>
      <w:r w:rsidRPr="000C638F">
        <w:rPr>
          <w:rFonts w:ascii="Calibri" w:hAnsi="Calibri" w:cs="Arial"/>
          <w:sz w:val="22"/>
          <w:szCs w:val="22"/>
          <w:lang w:eastAsia="ko-KR"/>
        </w:rPr>
        <w:t>potom aspoň 1 riadok v VI.odd.</w:t>
      </w:r>
      <w:r>
        <w:rPr>
          <w:rFonts w:ascii="Calibri" w:hAnsi="Calibri" w:cs="Arial"/>
          <w:sz w:val="22"/>
          <w:szCs w:val="22"/>
          <w:lang w:eastAsia="ko-KR"/>
        </w:rPr>
        <w:t xml:space="preserve"> stĺpce S1 alebo S2</w:t>
      </w:r>
      <w:r w:rsidRPr="000C638F">
        <w:rPr>
          <w:rFonts w:ascii="Calibri" w:hAnsi="Calibri" w:cs="Arial"/>
          <w:sz w:val="22"/>
          <w:szCs w:val="22"/>
          <w:lang w:eastAsia="ko-KR"/>
        </w:rPr>
        <w:t xml:space="preserve"> &gt; 0</w:t>
      </w:r>
    </w:p>
    <w:p w:rsidR="00D6227F" w:rsidRDefault="00D6227F" w:rsidP="000C638F">
      <w:pPr>
        <w:rPr>
          <w:rFonts w:ascii="Calibri" w:hAnsi="Calibri"/>
          <w:sz w:val="22"/>
          <w:szCs w:val="22"/>
        </w:rPr>
      </w:pPr>
    </w:p>
    <w:p w:rsidR="00BC4E88" w:rsidRDefault="00BC4E88" w:rsidP="000C638F">
      <w:pPr>
        <w:rPr>
          <w:rFonts w:ascii="Calibri" w:hAnsi="Calibri"/>
          <w:sz w:val="22"/>
          <w:szCs w:val="22"/>
        </w:rPr>
      </w:pPr>
      <w:r>
        <w:rPr>
          <w:rFonts w:ascii="Calibri" w:hAnsi="Calibri"/>
          <w:sz w:val="22"/>
          <w:szCs w:val="22"/>
        </w:rPr>
        <w:t>pre DRUHSK = 22x, 52x, 53x, 62x, 63x (okrem 52N, 62N) platí:</w:t>
      </w:r>
    </w:p>
    <w:p w:rsidR="00BC4E88" w:rsidRDefault="00BC4E88" w:rsidP="000C638F">
      <w:pPr>
        <w:rPr>
          <w:rFonts w:ascii="Calibri" w:hAnsi="Calibri"/>
          <w:sz w:val="22"/>
          <w:szCs w:val="22"/>
        </w:rPr>
      </w:pPr>
      <w:r>
        <w:rPr>
          <w:rFonts w:ascii="Calibri" w:hAnsi="Calibri"/>
          <w:sz w:val="22"/>
          <w:szCs w:val="22"/>
        </w:rPr>
        <w:t xml:space="preserve">ak r0401 </w:t>
      </w:r>
      <w:r w:rsidRPr="00DA1B15">
        <w:rPr>
          <w:rFonts w:ascii="Calibri" w:hAnsi="Calibri" w:cs="Arial"/>
          <w:sz w:val="22"/>
          <w:szCs w:val="22"/>
          <w:lang w:eastAsia="ko-KR"/>
        </w:rPr>
        <w:t>&gt; 0</w:t>
      </w:r>
      <w:r>
        <w:rPr>
          <w:rFonts w:ascii="Calibri" w:hAnsi="Calibri" w:cs="Arial"/>
          <w:sz w:val="22"/>
          <w:szCs w:val="22"/>
          <w:lang w:eastAsia="ko-KR"/>
        </w:rPr>
        <w:t xml:space="preserve">, potom r 0613 </w:t>
      </w:r>
      <w:r w:rsidRPr="000C638F">
        <w:rPr>
          <w:rFonts w:ascii="Calibri" w:hAnsi="Calibri" w:cs="Arial"/>
          <w:sz w:val="22"/>
          <w:szCs w:val="22"/>
          <w:lang w:eastAsia="ko-KR"/>
        </w:rPr>
        <w:t>&gt; 0</w:t>
      </w:r>
    </w:p>
    <w:p w:rsidR="000C638F" w:rsidRDefault="000C638F" w:rsidP="000C638F">
      <w:pPr>
        <w:rPr>
          <w:rFonts w:ascii="Calibri" w:hAnsi="Calibri"/>
          <w:sz w:val="22"/>
          <w:szCs w:val="22"/>
        </w:rPr>
      </w:pPr>
    </w:p>
    <w:p w:rsidR="009714BD" w:rsidRPr="00415314" w:rsidRDefault="009714BD" w:rsidP="000C638F">
      <w:pPr>
        <w:rPr>
          <w:rFonts w:ascii="Calibri" w:hAnsi="Calibri"/>
          <w:sz w:val="22"/>
          <w:szCs w:val="22"/>
        </w:rPr>
      </w:pPr>
    </w:p>
    <w:p w:rsidR="00D6227F" w:rsidRPr="00415314" w:rsidRDefault="00D6227F" w:rsidP="00D6227F">
      <w:pPr>
        <w:pStyle w:val="xtext2"/>
        <w:spacing w:before="0"/>
        <w:jc w:val="both"/>
        <w:rPr>
          <w:rFonts w:ascii="Calibri" w:hAnsi="Calibri"/>
          <w:b/>
          <w:sz w:val="22"/>
          <w:szCs w:val="22"/>
        </w:rPr>
      </w:pPr>
      <w:r w:rsidRPr="00415314">
        <w:rPr>
          <w:rFonts w:ascii="Calibri" w:hAnsi="Calibri"/>
          <w:b/>
          <w:sz w:val="22"/>
          <w:szCs w:val="22"/>
        </w:rPr>
        <w:lastRenderedPageBreak/>
        <w:t>UPOZORNENIE</w:t>
      </w:r>
    </w:p>
    <w:p w:rsidR="00241672" w:rsidRDefault="00D6227F" w:rsidP="00C0518C">
      <w:pPr>
        <w:pStyle w:val="xtext2"/>
        <w:spacing w:before="0"/>
        <w:ind w:firstLine="720"/>
        <w:jc w:val="both"/>
        <w:rPr>
          <w:rFonts w:ascii="Calibri" w:hAnsi="Calibri"/>
          <w:sz w:val="22"/>
          <w:szCs w:val="22"/>
        </w:rPr>
      </w:pPr>
      <w:r w:rsidRPr="005203F2">
        <w:rPr>
          <w:rFonts w:ascii="Calibri" w:hAnsi="Calibri"/>
          <w:sz w:val="22"/>
          <w:szCs w:val="22"/>
        </w:rPr>
        <w:t xml:space="preserve">V prípade nejasností pri vyplňovaní výkazu </w:t>
      </w:r>
      <w:r w:rsidR="00A608A8" w:rsidRPr="005203F2">
        <w:rPr>
          <w:rFonts w:ascii="Calibri" w:hAnsi="Calibri"/>
          <w:sz w:val="22"/>
          <w:szCs w:val="22"/>
        </w:rPr>
        <w:t xml:space="preserve">alebo problémoch s dodržaním termínu spracovania, </w:t>
      </w:r>
      <w:r w:rsidRPr="005203F2">
        <w:rPr>
          <w:rFonts w:ascii="Calibri" w:hAnsi="Calibri"/>
          <w:sz w:val="22"/>
          <w:szCs w:val="22"/>
        </w:rPr>
        <w:t xml:space="preserve">kontaktujte zamestnancov </w:t>
      </w:r>
      <w:r w:rsidR="00601C03" w:rsidRPr="005203F2">
        <w:rPr>
          <w:rFonts w:ascii="Calibri" w:hAnsi="Calibri"/>
          <w:sz w:val="22"/>
          <w:szCs w:val="22"/>
        </w:rPr>
        <w:t>CVTI SR</w:t>
      </w:r>
      <w:r w:rsidRPr="005203F2">
        <w:rPr>
          <w:rFonts w:ascii="Calibri" w:hAnsi="Calibri"/>
          <w:sz w:val="22"/>
          <w:szCs w:val="22"/>
        </w:rPr>
        <w:t>, oddelenie štatistiky a služieb,</w:t>
      </w:r>
      <w:r w:rsidR="00A754F9" w:rsidRPr="005203F2">
        <w:rPr>
          <w:rFonts w:ascii="Calibri" w:hAnsi="Calibri"/>
          <w:sz w:val="22"/>
          <w:szCs w:val="22"/>
        </w:rPr>
        <w:t xml:space="preserve"> </w:t>
      </w:r>
      <w:r w:rsidR="00A754F9" w:rsidRPr="005203F2">
        <w:rPr>
          <w:rFonts w:ascii="Calibri" w:hAnsi="Calibri"/>
          <w:b/>
          <w:sz w:val="22"/>
          <w:szCs w:val="22"/>
        </w:rPr>
        <w:t>Ing. Eva Hladíková</w:t>
      </w:r>
      <w:r w:rsidR="00A754F9" w:rsidRPr="005203F2">
        <w:rPr>
          <w:rFonts w:ascii="Calibri" w:hAnsi="Calibri"/>
          <w:sz w:val="22"/>
          <w:szCs w:val="22"/>
        </w:rPr>
        <w:t>,</w:t>
      </w:r>
      <w:r w:rsidR="00F67534" w:rsidRPr="005203F2">
        <w:rPr>
          <w:rFonts w:ascii="Calibri" w:hAnsi="Calibri"/>
          <w:sz w:val="22"/>
          <w:szCs w:val="22"/>
        </w:rPr>
        <w:t xml:space="preserve"> </w:t>
      </w:r>
      <w:r w:rsidR="00A608A8" w:rsidRPr="005203F2">
        <w:rPr>
          <w:rFonts w:ascii="Calibri" w:hAnsi="Calibri"/>
          <w:sz w:val="22"/>
          <w:szCs w:val="22"/>
        </w:rPr>
        <w:t>tel</w:t>
      </w:r>
      <w:r w:rsidR="00E35E9B" w:rsidRPr="005203F2">
        <w:rPr>
          <w:rFonts w:ascii="Calibri" w:hAnsi="Calibri"/>
          <w:sz w:val="22"/>
          <w:szCs w:val="22"/>
        </w:rPr>
        <w:t>.</w:t>
      </w:r>
      <w:r w:rsidR="00A608A8" w:rsidRPr="005203F2">
        <w:rPr>
          <w:rFonts w:ascii="Calibri" w:hAnsi="Calibri"/>
          <w:sz w:val="22"/>
          <w:szCs w:val="22"/>
        </w:rPr>
        <w:t xml:space="preserve">: </w:t>
      </w:r>
      <w:r w:rsidRPr="005203F2">
        <w:rPr>
          <w:rFonts w:ascii="Calibri" w:hAnsi="Calibri"/>
          <w:sz w:val="22"/>
          <w:szCs w:val="22"/>
        </w:rPr>
        <w:t>02/69</w:t>
      </w:r>
      <w:r w:rsidR="005203F2" w:rsidRPr="005203F2">
        <w:rPr>
          <w:rFonts w:ascii="Calibri" w:hAnsi="Calibri"/>
          <w:sz w:val="22"/>
          <w:szCs w:val="22"/>
        </w:rPr>
        <w:t xml:space="preserve"> </w:t>
      </w:r>
      <w:r w:rsidRPr="005203F2">
        <w:rPr>
          <w:rFonts w:ascii="Calibri" w:hAnsi="Calibri"/>
          <w:sz w:val="22"/>
          <w:szCs w:val="22"/>
        </w:rPr>
        <w:t>295 628,</w:t>
      </w:r>
      <w:r w:rsidRPr="005203F2">
        <w:rPr>
          <w:rFonts w:ascii="Calibri" w:hAnsi="Calibri"/>
          <w:b/>
          <w:sz w:val="22"/>
          <w:szCs w:val="22"/>
        </w:rPr>
        <w:t xml:space="preserve"> e-mail: </w:t>
      </w:r>
      <w:hyperlink r:id="rId15" w:history="1">
        <w:r w:rsidR="00601C03" w:rsidRPr="005203F2">
          <w:rPr>
            <w:rStyle w:val="Hypertextovprepojenie"/>
            <w:rFonts w:ascii="Calibri" w:hAnsi="Calibri"/>
            <w:b/>
            <w:sz w:val="22"/>
            <w:szCs w:val="22"/>
          </w:rPr>
          <w:t>eva.hladikova@cvtisr.sk</w:t>
        </w:r>
      </w:hyperlink>
      <w:r w:rsidR="0078771E" w:rsidRPr="005203F2">
        <w:rPr>
          <w:rFonts w:ascii="Calibri" w:hAnsi="Calibri"/>
          <w:sz w:val="22"/>
          <w:szCs w:val="22"/>
        </w:rPr>
        <w:t xml:space="preserve"> </w:t>
      </w:r>
      <w:r w:rsidR="002C3952" w:rsidRPr="005203F2">
        <w:rPr>
          <w:rFonts w:ascii="Calibri" w:hAnsi="Calibri"/>
          <w:sz w:val="22"/>
          <w:szCs w:val="22"/>
        </w:rPr>
        <w:t>.</w:t>
      </w:r>
    </w:p>
    <w:p w:rsidR="00E041DF" w:rsidRDefault="00E041DF" w:rsidP="00E041DF">
      <w:pPr>
        <w:pStyle w:val="xtext2"/>
        <w:spacing w:before="0"/>
        <w:jc w:val="both"/>
        <w:rPr>
          <w:rFonts w:ascii="Calibri" w:hAnsi="Calibri"/>
          <w:sz w:val="22"/>
          <w:szCs w:val="22"/>
        </w:rPr>
      </w:pPr>
    </w:p>
    <w:p w:rsidR="00E041DF" w:rsidRDefault="00FA73C8" w:rsidP="00E041DF">
      <w:pPr>
        <w:pStyle w:val="xtext2"/>
        <w:spacing w:before="0"/>
        <w:jc w:val="both"/>
        <w:rPr>
          <w:rFonts w:ascii="Calibri" w:hAnsi="Calibri"/>
          <w:sz w:val="22"/>
          <w:szCs w:val="22"/>
        </w:rPr>
      </w:pPr>
      <w:r>
        <w:rPr>
          <w:rFonts w:ascii="Calibri" w:hAnsi="Calibri"/>
          <w:sz w:val="22"/>
          <w:szCs w:val="22"/>
        </w:rPr>
        <w:br w:type="page"/>
      </w:r>
    </w:p>
    <w:p w:rsidR="00E041DF" w:rsidRPr="005D1039" w:rsidRDefault="00CB2BF4" w:rsidP="00CB2BF4">
      <w:pPr>
        <w:pStyle w:val="Nadpis1"/>
        <w:rPr>
          <w:rFonts w:ascii="Calibri" w:hAnsi="Calibri" w:cs="Calibri"/>
        </w:rPr>
      </w:pPr>
      <w:bookmarkStart w:id="1" w:name="_Vyjadrenie_Ministerstva_školstva,"/>
      <w:bookmarkStart w:id="2" w:name="_VII._Vyjadrenie_Ministerstva"/>
      <w:bookmarkStart w:id="3" w:name="Vyjadrenie"/>
      <w:bookmarkEnd w:id="1"/>
      <w:bookmarkEnd w:id="2"/>
      <w:bookmarkEnd w:id="3"/>
      <w:r w:rsidRPr="005D1039">
        <w:rPr>
          <w:rFonts w:ascii="Calibri" w:hAnsi="Calibri" w:cs="Calibri"/>
        </w:rPr>
        <w:t xml:space="preserve">VII. </w:t>
      </w:r>
      <w:r w:rsidR="00E66F7F" w:rsidRPr="005D1039">
        <w:rPr>
          <w:rFonts w:ascii="Calibri" w:hAnsi="Calibri" w:cs="Calibri"/>
        </w:rPr>
        <w:t>Vyjadrenie Ministerstva školstva, výskumu</w:t>
      </w:r>
      <w:r w:rsidR="003A2E1E">
        <w:rPr>
          <w:rFonts w:ascii="Calibri" w:hAnsi="Calibri" w:cs="Calibri"/>
        </w:rPr>
        <w:t xml:space="preserve">, vývoja </w:t>
      </w:r>
      <w:r w:rsidR="00E66F7F" w:rsidRPr="005D1039">
        <w:rPr>
          <w:rFonts w:ascii="Calibri" w:hAnsi="Calibri" w:cs="Calibri"/>
        </w:rPr>
        <w:t xml:space="preserve">a </w:t>
      </w:r>
      <w:r w:rsidR="003A2E1E">
        <w:rPr>
          <w:rFonts w:ascii="Calibri" w:hAnsi="Calibri" w:cs="Calibri"/>
        </w:rPr>
        <w:t>mládeže</w:t>
      </w:r>
      <w:r w:rsidR="00E66F7F" w:rsidRPr="005D1039">
        <w:rPr>
          <w:rFonts w:ascii="Calibri" w:hAnsi="Calibri" w:cs="Calibri"/>
        </w:rPr>
        <w:t xml:space="preserve"> </w:t>
      </w:r>
      <w:r w:rsidR="00042A11" w:rsidRPr="005D1039">
        <w:rPr>
          <w:rFonts w:ascii="Calibri" w:hAnsi="Calibri" w:cs="Calibri"/>
        </w:rPr>
        <w:t>SR</w:t>
      </w:r>
    </w:p>
    <w:p w:rsidR="00E66F7F" w:rsidRDefault="00E66F7F" w:rsidP="00E041DF">
      <w:pPr>
        <w:spacing w:line="276" w:lineRule="auto"/>
        <w:ind w:firstLine="283"/>
        <w:jc w:val="both"/>
        <w:rPr>
          <w:rFonts w:ascii="Calibri" w:hAnsi="Calibri"/>
          <w:sz w:val="22"/>
          <w:szCs w:val="22"/>
        </w:rPr>
      </w:pPr>
    </w:p>
    <w:p w:rsidR="00E041DF" w:rsidRDefault="00E041DF" w:rsidP="00E041DF">
      <w:pPr>
        <w:spacing w:line="276" w:lineRule="auto"/>
        <w:ind w:firstLine="283"/>
        <w:jc w:val="both"/>
        <w:rPr>
          <w:rFonts w:ascii="Calibri" w:hAnsi="Calibri"/>
          <w:sz w:val="22"/>
          <w:szCs w:val="22"/>
        </w:rPr>
      </w:pPr>
      <w:r>
        <w:rPr>
          <w:rFonts w:ascii="Calibri" w:hAnsi="Calibri"/>
          <w:sz w:val="22"/>
          <w:szCs w:val="22"/>
        </w:rPr>
        <w:t xml:space="preserve">Posledné roky boli pre výkaz </w:t>
      </w:r>
      <w:r w:rsidRPr="00D01F8C">
        <w:rPr>
          <w:rFonts w:ascii="Calibri" w:hAnsi="Calibri"/>
          <w:sz w:val="22"/>
          <w:szCs w:val="22"/>
        </w:rPr>
        <w:t>IKT (MŠVV</w:t>
      </w:r>
      <w:r w:rsidR="003A2E1E">
        <w:rPr>
          <w:rFonts w:ascii="Calibri" w:hAnsi="Calibri"/>
          <w:sz w:val="22"/>
          <w:szCs w:val="22"/>
        </w:rPr>
        <w:t>M</w:t>
      </w:r>
      <w:r w:rsidRPr="00D01F8C">
        <w:rPr>
          <w:rFonts w:ascii="Calibri" w:hAnsi="Calibri"/>
          <w:sz w:val="22"/>
          <w:szCs w:val="22"/>
        </w:rPr>
        <w:t xml:space="preserve"> SR)  1 </w:t>
      </w:r>
      <w:r>
        <w:rPr>
          <w:rFonts w:ascii="Calibri" w:hAnsi="Calibri"/>
          <w:sz w:val="22"/>
          <w:szCs w:val="22"/>
        </w:rPr>
        <w:t>–</w:t>
      </w:r>
      <w:r w:rsidRPr="00D01F8C">
        <w:rPr>
          <w:rFonts w:ascii="Calibri" w:hAnsi="Calibri"/>
          <w:sz w:val="22"/>
          <w:szCs w:val="22"/>
        </w:rPr>
        <w:t xml:space="preserve"> 01</w:t>
      </w:r>
      <w:r>
        <w:rPr>
          <w:rFonts w:ascii="Calibri" w:hAnsi="Calibri"/>
          <w:sz w:val="22"/>
          <w:szCs w:val="22"/>
        </w:rPr>
        <w:t xml:space="preserve"> prelomové v zmysle, že rezort MŠVVa</w:t>
      </w:r>
      <w:r w:rsidR="003A2E1E">
        <w:rPr>
          <w:rFonts w:ascii="Calibri" w:hAnsi="Calibri"/>
          <w:sz w:val="22"/>
          <w:szCs w:val="22"/>
        </w:rPr>
        <w:t>M</w:t>
      </w:r>
      <w:r>
        <w:rPr>
          <w:rFonts w:ascii="Calibri" w:hAnsi="Calibri"/>
          <w:sz w:val="22"/>
          <w:szCs w:val="22"/>
        </w:rPr>
        <w:t xml:space="preserve"> SR uvádza do platnosti viaceré pripravované zásadné zmeny vo využívaní digitálnych technológií na školách, ako je napríklad Centrálne úložisko digitálneho vzdelávacieho obsahu (niekedy nazývaného aj „digitálny edukačný obsah“), pre jeho využívanie poskytnutie </w:t>
      </w:r>
      <w:r w:rsidRPr="00010803">
        <w:rPr>
          <w:rFonts w:ascii="Calibri" w:hAnsi="Calibri"/>
          <w:sz w:val="22"/>
          <w:szCs w:val="22"/>
        </w:rPr>
        <w:t>pripojenia do siete rezortu školstva s centrálnym prestupom do internetu a súvisiaci</w:t>
      </w:r>
      <w:r>
        <w:rPr>
          <w:rFonts w:ascii="Calibri" w:hAnsi="Calibri"/>
          <w:sz w:val="22"/>
          <w:szCs w:val="22"/>
        </w:rPr>
        <w:t>mi</w:t>
      </w:r>
      <w:r w:rsidRPr="00010803">
        <w:rPr>
          <w:rFonts w:ascii="Calibri" w:hAnsi="Calibri"/>
          <w:sz w:val="22"/>
          <w:szCs w:val="22"/>
        </w:rPr>
        <w:t xml:space="preserve"> sieťový</w:t>
      </w:r>
      <w:r>
        <w:rPr>
          <w:rFonts w:ascii="Calibri" w:hAnsi="Calibri"/>
          <w:sz w:val="22"/>
          <w:szCs w:val="22"/>
        </w:rPr>
        <w:t>mi</w:t>
      </w:r>
      <w:r w:rsidRPr="00010803">
        <w:rPr>
          <w:rFonts w:ascii="Calibri" w:hAnsi="Calibri"/>
          <w:sz w:val="22"/>
          <w:szCs w:val="22"/>
        </w:rPr>
        <w:t xml:space="preserve"> služb</w:t>
      </w:r>
      <w:r>
        <w:rPr>
          <w:rFonts w:ascii="Calibri" w:hAnsi="Calibri"/>
          <w:sz w:val="22"/>
          <w:szCs w:val="22"/>
        </w:rPr>
        <w:t>ami, identifikácia žiakov a učiteľov pre dostupné aplikácie prostredníctvom tzv. Rezortného  identity management systému RIAM, sledovanie overovania digitálnych zručností učiteľov alebo žiakov, podpora využívaniu vlastných zariadení žiakov v učebniach s prístupom k digitálnemu obsahu a s interaktívnou tabuľou ap. Pri tom sme inovovali aj technologickú časť výkazu a niektoré pomenovania, medzi iným i samotný názov výkazu na „Výkaz o digitálnych technológiách“ v súlade s aktuálnymi trendmi. Vďaka prebiehajúcim zmenám vieme už dnes zbierať veľa informácií o digitálnych technológiách na školách a ich používateľoch bez toho, aby boli prácne zbierané do tohto výkazu. Avšak pre zosúladenie získavaných informácií voči informáciám sústredeným v rezortnom dátovom centre MŠVVa</w:t>
      </w:r>
      <w:r w:rsidR="003A2E1E">
        <w:rPr>
          <w:rFonts w:ascii="Calibri" w:hAnsi="Calibri"/>
          <w:sz w:val="22"/>
          <w:szCs w:val="22"/>
        </w:rPr>
        <w:t>M</w:t>
      </w:r>
      <w:r>
        <w:rPr>
          <w:rFonts w:ascii="Calibri" w:hAnsi="Calibri"/>
          <w:sz w:val="22"/>
          <w:szCs w:val="22"/>
        </w:rPr>
        <w:t xml:space="preserve"> SR a pre správne identifikovanie škôl a používateľov k poskytovaným službám, v krátkom prechodnom období budeme vo výkaze vyžadovať vyplnenie o niečo viac informácií, aby sme následne mohli niektoré časti výkazu úplne vynechať. Pri úpravách výkazu sme dôsledne dbali na to, aby školy neboli rozsahom výkazu zaťažované bezúčelne. Zmenu obsahu výkazu sme prerokovali i so zástupcami jednotlivých druhov škôl a snažili sme sa ich požiadavkám vyjsť v ústrety. Napríklad pri hodnotení výkonnosti výpočtovej techniky, sme od kategorizácie na základe počtu rokov používania ustúpili v prospech zisťovania výkonnosti podľa potrieb školy. A hoci sa niekomu bude tento prístup zdať príliš subjektívny a „neštatistický“, odborným požiadavkám vyhovuje. Výkaz </w:t>
      </w:r>
      <w:r w:rsidRPr="00D01F8C">
        <w:rPr>
          <w:rFonts w:ascii="Calibri" w:hAnsi="Calibri"/>
          <w:sz w:val="22"/>
          <w:szCs w:val="22"/>
        </w:rPr>
        <w:t>IKT (MŠVV</w:t>
      </w:r>
      <w:r w:rsidR="003A2E1E">
        <w:rPr>
          <w:rFonts w:ascii="Calibri" w:hAnsi="Calibri"/>
          <w:sz w:val="22"/>
          <w:szCs w:val="22"/>
        </w:rPr>
        <w:t>M</w:t>
      </w:r>
      <w:r w:rsidRPr="00D01F8C">
        <w:rPr>
          <w:rFonts w:ascii="Calibri" w:hAnsi="Calibri"/>
          <w:sz w:val="22"/>
          <w:szCs w:val="22"/>
        </w:rPr>
        <w:t xml:space="preserve"> SR)  1 </w:t>
      </w:r>
      <w:r>
        <w:rPr>
          <w:rFonts w:ascii="Calibri" w:hAnsi="Calibri"/>
          <w:sz w:val="22"/>
          <w:szCs w:val="22"/>
        </w:rPr>
        <w:t>–</w:t>
      </w:r>
      <w:r w:rsidRPr="00D01F8C">
        <w:rPr>
          <w:rFonts w:ascii="Calibri" w:hAnsi="Calibri"/>
          <w:sz w:val="22"/>
          <w:szCs w:val="22"/>
        </w:rPr>
        <w:t xml:space="preserve"> 01</w:t>
      </w:r>
      <w:r>
        <w:rPr>
          <w:rFonts w:ascii="Calibri" w:hAnsi="Calibri"/>
          <w:sz w:val="22"/>
          <w:szCs w:val="22"/>
        </w:rPr>
        <w:t xml:space="preserve"> tak pomáha poskytovať školám kvalitnejšie služby v oblasti digitálnych technológií. Ďakujeme za porozumenie.</w:t>
      </w:r>
    </w:p>
    <w:p w:rsidR="00E041DF" w:rsidRPr="005203F2" w:rsidRDefault="00E041DF" w:rsidP="00E041DF">
      <w:pPr>
        <w:pStyle w:val="xtext2"/>
        <w:spacing w:before="0"/>
        <w:jc w:val="both"/>
        <w:rPr>
          <w:rFonts w:ascii="Calibri" w:hAnsi="Calibri"/>
          <w:sz w:val="22"/>
          <w:szCs w:val="22"/>
        </w:rPr>
      </w:pPr>
    </w:p>
    <w:sectPr w:rsidR="00E041DF" w:rsidRPr="005203F2" w:rsidSect="00D6227F">
      <w:headerReference w:type="default" r:id="rId16"/>
      <w:footerReference w:type="even" r:id="rId17"/>
      <w:footerReference w:type="defaul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86" w:rsidRDefault="00ED4386">
      <w:r>
        <w:separator/>
      </w:r>
    </w:p>
  </w:endnote>
  <w:endnote w:type="continuationSeparator" w:id="0">
    <w:p w:rsidR="00ED4386" w:rsidRDefault="00ED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733" w:rsidRDefault="00324733" w:rsidP="00D6227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24733" w:rsidRDefault="00324733">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733" w:rsidRDefault="00324733" w:rsidP="00D6227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B1DB2">
      <w:rPr>
        <w:rStyle w:val="slostrany"/>
        <w:noProof/>
      </w:rPr>
      <w:t>1</w:t>
    </w:r>
    <w:r>
      <w:rPr>
        <w:rStyle w:val="slostrany"/>
      </w:rPr>
      <w:fldChar w:fldCharType="end"/>
    </w:r>
  </w:p>
  <w:p w:rsidR="00324733" w:rsidRDefault="00324733" w:rsidP="00D6227F">
    <w:pPr>
      <w:pStyle w:val="Pt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86" w:rsidRDefault="00ED4386">
      <w:r>
        <w:separator/>
      </w:r>
    </w:p>
  </w:footnote>
  <w:footnote w:type="continuationSeparator" w:id="0">
    <w:p w:rsidR="00ED4386" w:rsidRDefault="00ED43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733" w:rsidRPr="005D1039" w:rsidRDefault="00324733">
    <w:pPr>
      <w:pStyle w:val="Hlavika"/>
      <w:rPr>
        <w:rFonts w:ascii="Calibri" w:hAnsi="Calibri" w:cs="Calibri"/>
        <w:sz w:val="22"/>
      </w:rPr>
    </w:pPr>
    <w:r w:rsidRPr="005D1039">
      <w:rPr>
        <w:rFonts w:ascii="Calibri" w:hAnsi="Calibri" w:cs="Calibri"/>
        <w:sz w:val="22"/>
      </w:rPr>
      <w:t>CVTI SR, Odd. štatistiky a služieb, aktualizované: máj 20</w:t>
    </w:r>
    <w:r w:rsidR="009A1BF3" w:rsidRPr="005D1039">
      <w:rPr>
        <w:rFonts w:ascii="Calibri" w:hAnsi="Calibri" w:cs="Calibri"/>
        <w:sz w:val="22"/>
      </w:rPr>
      <w:t>2</w:t>
    </w:r>
    <w:r w:rsidR="00AD5F88">
      <w:rPr>
        <w:rFonts w:ascii="Calibri" w:hAnsi="Calibri" w:cs="Calibri"/>
        <w:sz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A0C47"/>
    <w:multiLevelType w:val="hybridMultilevel"/>
    <w:tmpl w:val="CA3624CC"/>
    <w:lvl w:ilvl="0" w:tplc="02108668">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09"/>
    <w:rsid w:val="00010803"/>
    <w:rsid w:val="00011C37"/>
    <w:rsid w:val="000177E4"/>
    <w:rsid w:val="00032438"/>
    <w:rsid w:val="00042A11"/>
    <w:rsid w:val="0004308F"/>
    <w:rsid w:val="0004404A"/>
    <w:rsid w:val="0006269A"/>
    <w:rsid w:val="000747C7"/>
    <w:rsid w:val="0007618A"/>
    <w:rsid w:val="000B4FC5"/>
    <w:rsid w:val="000C0A1A"/>
    <w:rsid w:val="000C2237"/>
    <w:rsid w:val="000C638F"/>
    <w:rsid w:val="000C6FCF"/>
    <w:rsid w:val="000D7FC6"/>
    <w:rsid w:val="000F3FE0"/>
    <w:rsid w:val="000F655B"/>
    <w:rsid w:val="001038EA"/>
    <w:rsid w:val="001155D2"/>
    <w:rsid w:val="001177B8"/>
    <w:rsid w:val="00123106"/>
    <w:rsid w:val="0012524D"/>
    <w:rsid w:val="00164BFF"/>
    <w:rsid w:val="00165535"/>
    <w:rsid w:val="00166C3A"/>
    <w:rsid w:val="0017688A"/>
    <w:rsid w:val="00180E3E"/>
    <w:rsid w:val="00185DF5"/>
    <w:rsid w:val="00186205"/>
    <w:rsid w:val="00193334"/>
    <w:rsid w:val="001B559F"/>
    <w:rsid w:val="001C0324"/>
    <w:rsid w:val="001C562B"/>
    <w:rsid w:val="001C6F22"/>
    <w:rsid w:val="001D0BA8"/>
    <w:rsid w:val="001D5B18"/>
    <w:rsid w:val="001E3C65"/>
    <w:rsid w:val="001F17E4"/>
    <w:rsid w:val="001F1D5E"/>
    <w:rsid w:val="001F353A"/>
    <w:rsid w:val="001F6E27"/>
    <w:rsid w:val="00200409"/>
    <w:rsid w:val="002114C4"/>
    <w:rsid w:val="0021452B"/>
    <w:rsid w:val="00224BF7"/>
    <w:rsid w:val="002301D2"/>
    <w:rsid w:val="00233551"/>
    <w:rsid w:val="0023623D"/>
    <w:rsid w:val="002379AA"/>
    <w:rsid w:val="00241672"/>
    <w:rsid w:val="0024611B"/>
    <w:rsid w:val="00250859"/>
    <w:rsid w:val="00252E06"/>
    <w:rsid w:val="00254196"/>
    <w:rsid w:val="00264456"/>
    <w:rsid w:val="00266165"/>
    <w:rsid w:val="002665DC"/>
    <w:rsid w:val="00272CF5"/>
    <w:rsid w:val="00277EA1"/>
    <w:rsid w:val="002875CD"/>
    <w:rsid w:val="002A3E5B"/>
    <w:rsid w:val="002B4A95"/>
    <w:rsid w:val="002C3952"/>
    <w:rsid w:val="002E68FD"/>
    <w:rsid w:val="003111F7"/>
    <w:rsid w:val="0031333D"/>
    <w:rsid w:val="00324733"/>
    <w:rsid w:val="003332D3"/>
    <w:rsid w:val="003334D1"/>
    <w:rsid w:val="00344541"/>
    <w:rsid w:val="003472C4"/>
    <w:rsid w:val="0035228A"/>
    <w:rsid w:val="00362532"/>
    <w:rsid w:val="003731B4"/>
    <w:rsid w:val="00374B54"/>
    <w:rsid w:val="00386C71"/>
    <w:rsid w:val="00393DA6"/>
    <w:rsid w:val="00397824"/>
    <w:rsid w:val="003A2E1E"/>
    <w:rsid w:val="003B57CC"/>
    <w:rsid w:val="003C2290"/>
    <w:rsid w:val="003C5154"/>
    <w:rsid w:val="003D4AD8"/>
    <w:rsid w:val="0040180D"/>
    <w:rsid w:val="004020D7"/>
    <w:rsid w:val="00402F61"/>
    <w:rsid w:val="0040307E"/>
    <w:rsid w:val="004104E4"/>
    <w:rsid w:val="00413455"/>
    <w:rsid w:val="00415314"/>
    <w:rsid w:val="004424C9"/>
    <w:rsid w:val="0045018E"/>
    <w:rsid w:val="00457FE0"/>
    <w:rsid w:val="00484872"/>
    <w:rsid w:val="00486E3C"/>
    <w:rsid w:val="00496B94"/>
    <w:rsid w:val="004A6F34"/>
    <w:rsid w:val="004B07A9"/>
    <w:rsid w:val="004E0F43"/>
    <w:rsid w:val="004F6E5A"/>
    <w:rsid w:val="005101A5"/>
    <w:rsid w:val="005203F2"/>
    <w:rsid w:val="00524735"/>
    <w:rsid w:val="00544551"/>
    <w:rsid w:val="00544FAA"/>
    <w:rsid w:val="005575B8"/>
    <w:rsid w:val="00573790"/>
    <w:rsid w:val="005818A9"/>
    <w:rsid w:val="00593527"/>
    <w:rsid w:val="005945A2"/>
    <w:rsid w:val="005A3FAD"/>
    <w:rsid w:val="005A4C0C"/>
    <w:rsid w:val="005A6684"/>
    <w:rsid w:val="005A780F"/>
    <w:rsid w:val="005B0777"/>
    <w:rsid w:val="005B1DB2"/>
    <w:rsid w:val="005B4166"/>
    <w:rsid w:val="005B7E43"/>
    <w:rsid w:val="005C1537"/>
    <w:rsid w:val="005C34FE"/>
    <w:rsid w:val="005C4EBC"/>
    <w:rsid w:val="005D1039"/>
    <w:rsid w:val="005E27C2"/>
    <w:rsid w:val="005F311E"/>
    <w:rsid w:val="00601C03"/>
    <w:rsid w:val="00613A4B"/>
    <w:rsid w:val="006423B6"/>
    <w:rsid w:val="00645157"/>
    <w:rsid w:val="00645A58"/>
    <w:rsid w:val="00653E82"/>
    <w:rsid w:val="006701A9"/>
    <w:rsid w:val="00684955"/>
    <w:rsid w:val="00694013"/>
    <w:rsid w:val="00697B16"/>
    <w:rsid w:val="00697EA3"/>
    <w:rsid w:val="006A68FF"/>
    <w:rsid w:val="006B1855"/>
    <w:rsid w:val="006C76BD"/>
    <w:rsid w:val="006D0B9F"/>
    <w:rsid w:val="00700208"/>
    <w:rsid w:val="00701ACC"/>
    <w:rsid w:val="00745AE5"/>
    <w:rsid w:val="00746AD5"/>
    <w:rsid w:val="00746EF5"/>
    <w:rsid w:val="007478AE"/>
    <w:rsid w:val="00747D68"/>
    <w:rsid w:val="00763C80"/>
    <w:rsid w:val="00776C00"/>
    <w:rsid w:val="00777867"/>
    <w:rsid w:val="00783278"/>
    <w:rsid w:val="00785AA2"/>
    <w:rsid w:val="00785BF1"/>
    <w:rsid w:val="0078771E"/>
    <w:rsid w:val="007A0BAB"/>
    <w:rsid w:val="007A4325"/>
    <w:rsid w:val="007A4434"/>
    <w:rsid w:val="007A4FD3"/>
    <w:rsid w:val="007B4E2A"/>
    <w:rsid w:val="007C5AE3"/>
    <w:rsid w:val="007C5D5C"/>
    <w:rsid w:val="007F0DE4"/>
    <w:rsid w:val="007F55B9"/>
    <w:rsid w:val="00801015"/>
    <w:rsid w:val="0081694D"/>
    <w:rsid w:val="008206D8"/>
    <w:rsid w:val="008232C2"/>
    <w:rsid w:val="00823996"/>
    <w:rsid w:val="00830673"/>
    <w:rsid w:val="008407CE"/>
    <w:rsid w:val="00843E46"/>
    <w:rsid w:val="00851AE1"/>
    <w:rsid w:val="00852D00"/>
    <w:rsid w:val="00861A3C"/>
    <w:rsid w:val="00876205"/>
    <w:rsid w:val="00883FE2"/>
    <w:rsid w:val="00895CB0"/>
    <w:rsid w:val="008B1467"/>
    <w:rsid w:val="008D5DF0"/>
    <w:rsid w:val="008E02B1"/>
    <w:rsid w:val="008F26E4"/>
    <w:rsid w:val="00900B61"/>
    <w:rsid w:val="009120C3"/>
    <w:rsid w:val="009131CC"/>
    <w:rsid w:val="009139C8"/>
    <w:rsid w:val="009278C5"/>
    <w:rsid w:val="009360E0"/>
    <w:rsid w:val="00956B08"/>
    <w:rsid w:val="0096179D"/>
    <w:rsid w:val="009712B6"/>
    <w:rsid w:val="009714BD"/>
    <w:rsid w:val="00973354"/>
    <w:rsid w:val="009760C0"/>
    <w:rsid w:val="0098718D"/>
    <w:rsid w:val="009909E8"/>
    <w:rsid w:val="00993298"/>
    <w:rsid w:val="00994E32"/>
    <w:rsid w:val="009978A2"/>
    <w:rsid w:val="009A1BF3"/>
    <w:rsid w:val="009F0564"/>
    <w:rsid w:val="009F230C"/>
    <w:rsid w:val="009F64C6"/>
    <w:rsid w:val="009F73B2"/>
    <w:rsid w:val="00A02186"/>
    <w:rsid w:val="00A10874"/>
    <w:rsid w:val="00A11EAB"/>
    <w:rsid w:val="00A446C6"/>
    <w:rsid w:val="00A54DC1"/>
    <w:rsid w:val="00A56B58"/>
    <w:rsid w:val="00A608A8"/>
    <w:rsid w:val="00A62CB6"/>
    <w:rsid w:val="00A65F12"/>
    <w:rsid w:val="00A70CEB"/>
    <w:rsid w:val="00A72525"/>
    <w:rsid w:val="00A754F9"/>
    <w:rsid w:val="00A96844"/>
    <w:rsid w:val="00AA408D"/>
    <w:rsid w:val="00AB4488"/>
    <w:rsid w:val="00AB5A60"/>
    <w:rsid w:val="00AC4057"/>
    <w:rsid w:val="00AC7863"/>
    <w:rsid w:val="00AC79F4"/>
    <w:rsid w:val="00AD0A5F"/>
    <w:rsid w:val="00AD5F88"/>
    <w:rsid w:val="00AE54E3"/>
    <w:rsid w:val="00AF4EC5"/>
    <w:rsid w:val="00AF53F0"/>
    <w:rsid w:val="00AF681A"/>
    <w:rsid w:val="00B015E9"/>
    <w:rsid w:val="00B206D5"/>
    <w:rsid w:val="00B2418D"/>
    <w:rsid w:val="00B31750"/>
    <w:rsid w:val="00B36CEA"/>
    <w:rsid w:val="00B401E4"/>
    <w:rsid w:val="00B40AD3"/>
    <w:rsid w:val="00B41CD1"/>
    <w:rsid w:val="00B44402"/>
    <w:rsid w:val="00B4551E"/>
    <w:rsid w:val="00B45D5B"/>
    <w:rsid w:val="00B51893"/>
    <w:rsid w:val="00B5258A"/>
    <w:rsid w:val="00B549D0"/>
    <w:rsid w:val="00B63C6A"/>
    <w:rsid w:val="00B71EE5"/>
    <w:rsid w:val="00B72D7C"/>
    <w:rsid w:val="00B7674C"/>
    <w:rsid w:val="00B8331A"/>
    <w:rsid w:val="00B91D6F"/>
    <w:rsid w:val="00B970E2"/>
    <w:rsid w:val="00BA1CB8"/>
    <w:rsid w:val="00BB345E"/>
    <w:rsid w:val="00BB36D8"/>
    <w:rsid w:val="00BB5A9E"/>
    <w:rsid w:val="00BB5C0C"/>
    <w:rsid w:val="00BB70B2"/>
    <w:rsid w:val="00BC057A"/>
    <w:rsid w:val="00BC4E88"/>
    <w:rsid w:val="00BD3100"/>
    <w:rsid w:val="00C0518C"/>
    <w:rsid w:val="00C06AE1"/>
    <w:rsid w:val="00C16F5C"/>
    <w:rsid w:val="00C17420"/>
    <w:rsid w:val="00C24A5A"/>
    <w:rsid w:val="00C3654B"/>
    <w:rsid w:val="00C374DE"/>
    <w:rsid w:val="00C47F43"/>
    <w:rsid w:val="00C5418D"/>
    <w:rsid w:val="00C62D24"/>
    <w:rsid w:val="00C67EF5"/>
    <w:rsid w:val="00C70F42"/>
    <w:rsid w:val="00C769CD"/>
    <w:rsid w:val="00C80A33"/>
    <w:rsid w:val="00C90876"/>
    <w:rsid w:val="00C92934"/>
    <w:rsid w:val="00C93FF1"/>
    <w:rsid w:val="00C95457"/>
    <w:rsid w:val="00CA4D01"/>
    <w:rsid w:val="00CA7388"/>
    <w:rsid w:val="00CB2BF4"/>
    <w:rsid w:val="00CC408F"/>
    <w:rsid w:val="00CD3930"/>
    <w:rsid w:val="00CD713F"/>
    <w:rsid w:val="00CE51CF"/>
    <w:rsid w:val="00D01F8C"/>
    <w:rsid w:val="00D47623"/>
    <w:rsid w:val="00D56543"/>
    <w:rsid w:val="00D6227F"/>
    <w:rsid w:val="00D71B4D"/>
    <w:rsid w:val="00D733E6"/>
    <w:rsid w:val="00D8317A"/>
    <w:rsid w:val="00DA1B15"/>
    <w:rsid w:val="00DA1C4D"/>
    <w:rsid w:val="00DA59E9"/>
    <w:rsid w:val="00DB1388"/>
    <w:rsid w:val="00DC7B52"/>
    <w:rsid w:val="00E041DF"/>
    <w:rsid w:val="00E238B2"/>
    <w:rsid w:val="00E25CED"/>
    <w:rsid w:val="00E34B95"/>
    <w:rsid w:val="00E35E9B"/>
    <w:rsid w:val="00E376DE"/>
    <w:rsid w:val="00E61746"/>
    <w:rsid w:val="00E666C7"/>
    <w:rsid w:val="00E66F7F"/>
    <w:rsid w:val="00E67945"/>
    <w:rsid w:val="00E745D1"/>
    <w:rsid w:val="00E864D2"/>
    <w:rsid w:val="00E90F37"/>
    <w:rsid w:val="00E93FF3"/>
    <w:rsid w:val="00E97922"/>
    <w:rsid w:val="00EB02AD"/>
    <w:rsid w:val="00EB5341"/>
    <w:rsid w:val="00EC32F9"/>
    <w:rsid w:val="00EC4131"/>
    <w:rsid w:val="00ED32AD"/>
    <w:rsid w:val="00ED35AE"/>
    <w:rsid w:val="00ED4386"/>
    <w:rsid w:val="00ED51AB"/>
    <w:rsid w:val="00ED7190"/>
    <w:rsid w:val="00EE7065"/>
    <w:rsid w:val="00F00DEF"/>
    <w:rsid w:val="00F16D2D"/>
    <w:rsid w:val="00F17FD8"/>
    <w:rsid w:val="00F22079"/>
    <w:rsid w:val="00F3418F"/>
    <w:rsid w:val="00F37B6F"/>
    <w:rsid w:val="00F37D53"/>
    <w:rsid w:val="00F4012D"/>
    <w:rsid w:val="00F41007"/>
    <w:rsid w:val="00F46446"/>
    <w:rsid w:val="00F67534"/>
    <w:rsid w:val="00F70091"/>
    <w:rsid w:val="00F82C2C"/>
    <w:rsid w:val="00F930BF"/>
    <w:rsid w:val="00F96F6E"/>
    <w:rsid w:val="00FA2EBC"/>
    <w:rsid w:val="00FA73C8"/>
    <w:rsid w:val="00FB004E"/>
    <w:rsid w:val="00FC4A0D"/>
    <w:rsid w:val="00FD2653"/>
    <w:rsid w:val="00FF111A"/>
    <w:rsid w:val="00FF46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16500-EAFC-4E3F-B868-C66F3C8E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Batang" w:hAnsi="Cambria"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2A09"/>
    <w:rPr>
      <w:rFonts w:ascii="Times New Roman" w:eastAsia="Times New Roman" w:hAnsi="Times New Roman"/>
    </w:rPr>
  </w:style>
  <w:style w:type="paragraph" w:styleId="Nadpis1">
    <w:name w:val="heading 1"/>
    <w:basedOn w:val="Normlny"/>
    <w:next w:val="Normlny"/>
    <w:link w:val="Nadpis1Char"/>
    <w:qFormat/>
    <w:rsid w:val="00872A09"/>
    <w:pPr>
      <w:keepNext/>
      <w:spacing w:before="120" w:after="120" w:line="240" w:lineRule="atLeast"/>
      <w:outlineLvl w:val="0"/>
    </w:pPr>
    <w:rPr>
      <w:b/>
      <w:sz w:val="23"/>
    </w:rPr>
  </w:style>
  <w:style w:type="paragraph" w:styleId="Nadpis2">
    <w:name w:val="heading 2"/>
    <w:basedOn w:val="Normlny"/>
    <w:next w:val="Normlny"/>
    <w:link w:val="Nadpis2Char"/>
    <w:qFormat/>
    <w:rsid w:val="00872A09"/>
    <w:pPr>
      <w:keepNext/>
      <w:jc w:val="center"/>
      <w:outlineLvl w:val="1"/>
    </w:pPr>
    <w:rPr>
      <w:b/>
      <w:sz w:val="27"/>
    </w:rPr>
  </w:style>
  <w:style w:type="paragraph" w:styleId="Nadpis3">
    <w:name w:val="heading 3"/>
    <w:basedOn w:val="Normlny"/>
    <w:next w:val="Normlny"/>
    <w:link w:val="Nadpis3Char"/>
    <w:qFormat/>
    <w:rsid w:val="00872A09"/>
    <w:pPr>
      <w:keepNext/>
      <w:spacing w:before="120" w:line="240" w:lineRule="atLeast"/>
      <w:outlineLvl w:val="2"/>
    </w:pPr>
    <w:rPr>
      <w:i/>
      <w:sz w:val="23"/>
    </w:rPr>
  </w:style>
  <w:style w:type="character" w:default="1" w:styleId="Predvolenpsmoodseku">
    <w:name w:val="Default Paragraph Font"/>
    <w:unhideWhenUsed/>
  </w:style>
  <w:style w:type="table" w:default="1" w:styleId="Normlnatabuka">
    <w:name w:val="Normal Table"/>
    <w:semiHidden/>
    <w:unhideWhenUsed/>
    <w:qFormat/>
    <w:tblPr>
      <w:tblInd w:w="0" w:type="dxa"/>
      <w:tblCellMar>
        <w:top w:w="0" w:type="dxa"/>
        <w:left w:w="108" w:type="dxa"/>
        <w:bottom w:w="0" w:type="dxa"/>
        <w:right w:w="108" w:type="dxa"/>
      </w:tblCellMar>
    </w:tblPr>
  </w:style>
  <w:style w:type="numbering" w:default="1" w:styleId="Bezzoznamu">
    <w:name w:val="No List"/>
    <w:semiHidden/>
    <w:unhideWhenUsed/>
  </w:style>
  <w:style w:type="character" w:customStyle="1" w:styleId="Nadpis1Char">
    <w:name w:val="Nadpis 1 Char"/>
    <w:link w:val="Nadpis1"/>
    <w:rsid w:val="00872A09"/>
    <w:rPr>
      <w:rFonts w:ascii="Times New Roman" w:eastAsia="Times New Roman" w:hAnsi="Times New Roman" w:cs="Times New Roman"/>
      <w:b/>
      <w:sz w:val="23"/>
      <w:szCs w:val="20"/>
      <w:lang w:val="sk-SK" w:eastAsia="sk-SK"/>
    </w:rPr>
  </w:style>
  <w:style w:type="character" w:customStyle="1" w:styleId="Nadpis2Char">
    <w:name w:val="Nadpis 2 Char"/>
    <w:link w:val="Nadpis2"/>
    <w:rsid w:val="00872A09"/>
    <w:rPr>
      <w:rFonts w:ascii="Times New Roman" w:eastAsia="Times New Roman" w:hAnsi="Times New Roman" w:cs="Times New Roman"/>
      <w:b/>
      <w:sz w:val="27"/>
      <w:szCs w:val="20"/>
      <w:lang w:val="sk-SK" w:eastAsia="sk-SK"/>
    </w:rPr>
  </w:style>
  <w:style w:type="character" w:customStyle="1" w:styleId="Nadpis3Char">
    <w:name w:val="Nadpis 3 Char"/>
    <w:link w:val="Nadpis3"/>
    <w:rsid w:val="00872A09"/>
    <w:rPr>
      <w:rFonts w:ascii="Times New Roman" w:eastAsia="Times New Roman" w:hAnsi="Times New Roman" w:cs="Times New Roman"/>
      <w:i/>
      <w:sz w:val="23"/>
      <w:szCs w:val="20"/>
      <w:lang w:val="sk-SK" w:eastAsia="sk-SK"/>
    </w:rPr>
  </w:style>
  <w:style w:type="character" w:styleId="Hypertextovprepojenie">
    <w:name w:val="Hyperlink"/>
    <w:rsid w:val="00872A09"/>
    <w:rPr>
      <w:color w:val="0000FF"/>
      <w:u w:val="single"/>
    </w:rPr>
  </w:style>
  <w:style w:type="paragraph" w:styleId="Zkladntext">
    <w:name w:val="Body Text"/>
    <w:basedOn w:val="Normlny"/>
    <w:link w:val="ZkladntextChar"/>
    <w:rsid w:val="00872A09"/>
    <w:pPr>
      <w:spacing w:before="120" w:line="240" w:lineRule="atLeast"/>
      <w:jc w:val="both"/>
    </w:pPr>
    <w:rPr>
      <w:sz w:val="23"/>
    </w:rPr>
  </w:style>
  <w:style w:type="character" w:customStyle="1" w:styleId="ZkladntextChar">
    <w:name w:val="Základný text Char"/>
    <w:link w:val="Zkladntext"/>
    <w:rsid w:val="00872A09"/>
    <w:rPr>
      <w:rFonts w:ascii="Times New Roman" w:eastAsia="Times New Roman" w:hAnsi="Times New Roman" w:cs="Times New Roman"/>
      <w:sz w:val="23"/>
      <w:szCs w:val="20"/>
      <w:lang w:val="sk-SK" w:eastAsia="sk-SK"/>
    </w:rPr>
  </w:style>
  <w:style w:type="paragraph" w:styleId="Zkladntext3">
    <w:name w:val="Body Text 3"/>
    <w:basedOn w:val="Normlny"/>
    <w:link w:val="Zkladntext3Char"/>
    <w:rsid w:val="00872A09"/>
    <w:pPr>
      <w:spacing w:before="120" w:line="240" w:lineRule="atLeast"/>
      <w:jc w:val="center"/>
    </w:pPr>
    <w:rPr>
      <w:spacing w:val="-6"/>
      <w:sz w:val="23"/>
    </w:rPr>
  </w:style>
  <w:style w:type="character" w:customStyle="1" w:styleId="Zkladntext3Char">
    <w:name w:val="Základný text 3 Char"/>
    <w:link w:val="Zkladntext3"/>
    <w:rsid w:val="00872A09"/>
    <w:rPr>
      <w:rFonts w:ascii="Times New Roman" w:eastAsia="Times New Roman" w:hAnsi="Times New Roman" w:cs="Times New Roman"/>
      <w:spacing w:val="-6"/>
      <w:sz w:val="23"/>
      <w:szCs w:val="20"/>
      <w:lang w:val="sk-SK" w:eastAsia="sk-SK"/>
    </w:rPr>
  </w:style>
  <w:style w:type="paragraph" w:styleId="Zarkazkladnhotextu2">
    <w:name w:val="Body Text Indent 2"/>
    <w:basedOn w:val="Normlny"/>
    <w:link w:val="Zarkazkladnhotextu2Char"/>
    <w:rsid w:val="00872A09"/>
    <w:pPr>
      <w:spacing w:before="120" w:line="240" w:lineRule="atLeast"/>
      <w:ind w:firstLine="283"/>
    </w:pPr>
    <w:rPr>
      <w:sz w:val="23"/>
    </w:rPr>
  </w:style>
  <w:style w:type="character" w:customStyle="1" w:styleId="Zarkazkladnhotextu2Char">
    <w:name w:val="Zarážka základného textu 2 Char"/>
    <w:link w:val="Zarkazkladnhotextu2"/>
    <w:rsid w:val="00872A09"/>
    <w:rPr>
      <w:rFonts w:ascii="Times New Roman" w:eastAsia="Times New Roman" w:hAnsi="Times New Roman" w:cs="Times New Roman"/>
      <w:sz w:val="23"/>
      <w:szCs w:val="20"/>
      <w:lang w:val="sk-SK" w:eastAsia="sk-SK"/>
    </w:rPr>
  </w:style>
  <w:style w:type="paragraph" w:customStyle="1" w:styleId="xtext2">
    <w:name w:val="xtext2"/>
    <w:basedOn w:val="Normlny"/>
    <w:rsid w:val="00872A09"/>
    <w:pPr>
      <w:spacing w:before="60"/>
    </w:pPr>
    <w:rPr>
      <w:sz w:val="24"/>
    </w:rPr>
  </w:style>
  <w:style w:type="paragraph" w:styleId="Hlavika">
    <w:name w:val="header"/>
    <w:basedOn w:val="Normlny"/>
    <w:link w:val="HlavikaChar"/>
    <w:rsid w:val="00872A09"/>
    <w:pPr>
      <w:tabs>
        <w:tab w:val="center" w:pos="4536"/>
        <w:tab w:val="right" w:pos="9072"/>
      </w:tabs>
    </w:pPr>
  </w:style>
  <w:style w:type="character" w:customStyle="1" w:styleId="HlavikaChar">
    <w:name w:val="Hlavička Char"/>
    <w:link w:val="Hlavika"/>
    <w:rsid w:val="00872A09"/>
    <w:rPr>
      <w:rFonts w:ascii="Times New Roman" w:eastAsia="Times New Roman" w:hAnsi="Times New Roman" w:cs="Times New Roman"/>
      <w:sz w:val="20"/>
      <w:szCs w:val="20"/>
      <w:lang w:val="sk-SK" w:eastAsia="sk-SK"/>
    </w:rPr>
  </w:style>
  <w:style w:type="character" w:styleId="slostrany">
    <w:name w:val="page number"/>
    <w:basedOn w:val="Predvolenpsmoodseku"/>
    <w:rsid w:val="00872A09"/>
  </w:style>
  <w:style w:type="paragraph" w:styleId="Pta">
    <w:name w:val="footer"/>
    <w:basedOn w:val="Normlny"/>
    <w:link w:val="PtaChar"/>
    <w:rsid w:val="00872A09"/>
    <w:pPr>
      <w:tabs>
        <w:tab w:val="center" w:pos="4536"/>
        <w:tab w:val="right" w:pos="9072"/>
      </w:tabs>
    </w:pPr>
  </w:style>
  <w:style w:type="character" w:customStyle="1" w:styleId="PtaChar">
    <w:name w:val="Päta Char"/>
    <w:link w:val="Pta"/>
    <w:rsid w:val="00872A09"/>
    <w:rPr>
      <w:rFonts w:ascii="Times New Roman" w:eastAsia="Times New Roman" w:hAnsi="Times New Roman" w:cs="Times New Roman"/>
      <w:sz w:val="20"/>
      <w:szCs w:val="20"/>
      <w:lang w:val="sk-SK" w:eastAsia="sk-SK"/>
    </w:rPr>
  </w:style>
  <w:style w:type="paragraph" w:styleId="Textbubliny">
    <w:name w:val="Balloon Text"/>
    <w:basedOn w:val="Normlny"/>
    <w:link w:val="TextbublinyChar"/>
    <w:semiHidden/>
    <w:rsid w:val="00872A09"/>
    <w:rPr>
      <w:rFonts w:ascii="Tahoma" w:hAnsi="Tahoma" w:cs="Tahoma"/>
      <w:sz w:val="16"/>
      <w:szCs w:val="16"/>
    </w:rPr>
  </w:style>
  <w:style w:type="character" w:customStyle="1" w:styleId="TextbublinyChar">
    <w:name w:val="Text bubliny Char"/>
    <w:link w:val="Textbubliny"/>
    <w:semiHidden/>
    <w:rsid w:val="00872A09"/>
    <w:rPr>
      <w:rFonts w:ascii="Tahoma" w:eastAsia="Times New Roman" w:hAnsi="Tahoma" w:cs="Tahoma"/>
      <w:sz w:val="16"/>
      <w:szCs w:val="16"/>
      <w:lang w:val="sk-SK" w:eastAsia="sk-SK"/>
    </w:rPr>
  </w:style>
  <w:style w:type="character" w:styleId="PouitHypertextovPrepojenie">
    <w:name w:val="FollowedHyperlink"/>
    <w:rsid w:val="00872A09"/>
    <w:rPr>
      <w:color w:val="800080"/>
      <w:u w:val="single"/>
    </w:rPr>
  </w:style>
  <w:style w:type="paragraph" w:styleId="truktradokumentu">
    <w:name w:val="Document Map"/>
    <w:basedOn w:val="Normlny"/>
    <w:link w:val="truktradokumentuChar"/>
    <w:semiHidden/>
    <w:rsid w:val="00872A09"/>
    <w:pPr>
      <w:shd w:val="clear" w:color="auto" w:fill="000080"/>
    </w:pPr>
    <w:rPr>
      <w:rFonts w:ascii="Tahoma" w:hAnsi="Tahoma" w:cs="Tahoma"/>
    </w:rPr>
  </w:style>
  <w:style w:type="character" w:customStyle="1" w:styleId="truktradokumentuChar">
    <w:name w:val="Štruktúra dokumentu Char"/>
    <w:link w:val="truktradokumentu"/>
    <w:semiHidden/>
    <w:rsid w:val="00872A09"/>
    <w:rPr>
      <w:rFonts w:ascii="Tahoma" w:eastAsia="Times New Roman" w:hAnsi="Tahoma" w:cs="Tahoma"/>
      <w:sz w:val="20"/>
      <w:szCs w:val="20"/>
      <w:shd w:val="clear" w:color="auto" w:fill="000080"/>
      <w:lang w:val="sk-SK" w:eastAsia="sk-SK"/>
    </w:rPr>
  </w:style>
  <w:style w:type="character" w:styleId="Odkaznakomentr">
    <w:name w:val="annotation reference"/>
    <w:uiPriority w:val="99"/>
    <w:semiHidden/>
    <w:unhideWhenUsed/>
    <w:rsid w:val="00653E82"/>
    <w:rPr>
      <w:sz w:val="16"/>
      <w:szCs w:val="16"/>
    </w:rPr>
  </w:style>
  <w:style w:type="paragraph" w:styleId="Textkomentra">
    <w:name w:val="annotation text"/>
    <w:basedOn w:val="Normlny"/>
    <w:link w:val="TextkomentraChar"/>
    <w:uiPriority w:val="99"/>
    <w:semiHidden/>
    <w:unhideWhenUsed/>
    <w:rsid w:val="00653E82"/>
  </w:style>
  <w:style w:type="character" w:customStyle="1" w:styleId="TextkomentraChar">
    <w:name w:val="Text komentára Char"/>
    <w:link w:val="Textkomentra"/>
    <w:uiPriority w:val="99"/>
    <w:semiHidden/>
    <w:rsid w:val="00653E82"/>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653E82"/>
    <w:rPr>
      <w:b/>
      <w:bCs/>
    </w:rPr>
  </w:style>
  <w:style w:type="character" w:customStyle="1" w:styleId="PredmetkomentraChar">
    <w:name w:val="Predmet komentára Char"/>
    <w:link w:val="Predmetkomentra"/>
    <w:uiPriority w:val="99"/>
    <w:semiHidden/>
    <w:rsid w:val="00653E82"/>
    <w:rPr>
      <w:rFonts w:ascii="Times New Roman" w:eastAsia="Times New Roman" w:hAnsi="Times New Roman"/>
      <w:b/>
      <w:bCs/>
    </w:rPr>
  </w:style>
  <w:style w:type="paragraph" w:styleId="Normlnywebov">
    <w:name w:val="Normal (Web)"/>
    <w:basedOn w:val="Normlny"/>
    <w:uiPriority w:val="99"/>
    <w:semiHidden/>
    <w:unhideWhenUsed/>
    <w:rsid w:val="00E666C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10292">
      <w:bodyDiv w:val="1"/>
      <w:marLeft w:val="0"/>
      <w:marRight w:val="0"/>
      <w:marTop w:val="0"/>
      <w:marBottom w:val="0"/>
      <w:divBdr>
        <w:top w:val="none" w:sz="0" w:space="0" w:color="auto"/>
        <w:left w:val="none" w:sz="0" w:space="0" w:color="auto"/>
        <w:bottom w:val="none" w:sz="0" w:space="0" w:color="auto"/>
        <w:right w:val="none" w:sz="0" w:space="0" w:color="auto"/>
      </w:divBdr>
    </w:div>
    <w:div w:id="1567687859">
      <w:bodyDiv w:val="1"/>
      <w:marLeft w:val="0"/>
      <w:marRight w:val="0"/>
      <w:marTop w:val="0"/>
      <w:marBottom w:val="0"/>
      <w:divBdr>
        <w:top w:val="none" w:sz="0" w:space="0" w:color="auto"/>
        <w:left w:val="none" w:sz="0" w:space="0" w:color="auto"/>
        <w:bottom w:val="none" w:sz="0" w:space="0" w:color="auto"/>
        <w:right w:val="none" w:sz="0" w:space="0" w:color="auto"/>
      </w:divBdr>
    </w:div>
    <w:div w:id="175292037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vtisr.sk/cvti-sr-vedecka-kniznica/informacie-o-skolstve/zber-udajov/vykazy-typu-skol-msvvm-sr.html" TargetMode="External"/><Relationship Id="rId13" Type="http://schemas.openxmlformats.org/officeDocument/2006/relationships/hyperlink" Target="https://itfitness.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dl.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sk/pedagogovia-mozu-ziskat-kompetencie-v-oblasti-informacnych-a-komunikacnych-technologii-prostrednictvom-narodnych-projektov/" TargetMode="External"/><Relationship Id="rId5" Type="http://schemas.openxmlformats.org/officeDocument/2006/relationships/webSettings" Target="webSettings.xml"/><Relationship Id="rId15" Type="http://schemas.openxmlformats.org/officeDocument/2006/relationships/hyperlink" Target="mailto:eva.hladikova@cvtisr.sk" TargetMode="External"/><Relationship Id="rId10" Type="http://schemas.openxmlformats.org/officeDocument/2006/relationships/hyperlink" Target="http://www.ikt.vykaz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vtisr.sk/cvti-sr-vedecka-kniznica/informacie-o-skolstve/zber-udajov/vykazy-typu-skol-msvvm-sr/iktmsvvm-sr-1-01.html" TargetMode="External"/><Relationship Id="rId14" Type="http://schemas.openxmlformats.org/officeDocument/2006/relationships/hyperlink" Target="https://itfitness.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994946-5C49-463B-BD02-509AB22C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4739</Words>
  <Characters>27015</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UIPS</Company>
  <LinksUpToDate>false</LinksUpToDate>
  <CharactersWithSpaces>31691</CharactersWithSpaces>
  <SharedDoc>false</SharedDoc>
  <HLinks>
    <vt:vector size="54" baseType="variant">
      <vt:variant>
        <vt:i4>2687065</vt:i4>
      </vt:variant>
      <vt:variant>
        <vt:i4>24</vt:i4>
      </vt:variant>
      <vt:variant>
        <vt:i4>0</vt:i4>
      </vt:variant>
      <vt:variant>
        <vt:i4>5</vt:i4>
      </vt:variant>
      <vt:variant>
        <vt:lpwstr>mailto:eva.hladikova@cvtisr.sk</vt:lpwstr>
      </vt:variant>
      <vt:variant>
        <vt:lpwstr/>
      </vt:variant>
      <vt:variant>
        <vt:i4>2556017</vt:i4>
      </vt:variant>
      <vt:variant>
        <vt:i4>21</vt:i4>
      </vt:variant>
      <vt:variant>
        <vt:i4>0</vt:i4>
      </vt:variant>
      <vt:variant>
        <vt:i4>5</vt:i4>
      </vt:variant>
      <vt:variant>
        <vt:lpwstr>https://itfitness.sk/sk</vt:lpwstr>
      </vt:variant>
      <vt:variant>
        <vt:lpwstr/>
      </vt:variant>
      <vt:variant>
        <vt:i4>5505118</vt:i4>
      </vt:variant>
      <vt:variant>
        <vt:i4>18</vt:i4>
      </vt:variant>
      <vt:variant>
        <vt:i4>0</vt:i4>
      </vt:variant>
      <vt:variant>
        <vt:i4>5</vt:i4>
      </vt:variant>
      <vt:variant>
        <vt:lpwstr>https://itfitness.sk/</vt:lpwstr>
      </vt:variant>
      <vt:variant>
        <vt:lpwstr/>
      </vt:variant>
      <vt:variant>
        <vt:i4>1769476</vt:i4>
      </vt:variant>
      <vt:variant>
        <vt:i4>15</vt:i4>
      </vt:variant>
      <vt:variant>
        <vt:i4>0</vt:i4>
      </vt:variant>
      <vt:variant>
        <vt:i4>5</vt:i4>
      </vt:variant>
      <vt:variant>
        <vt:lpwstr>https://www.ecdl.sk/</vt:lpwstr>
      </vt:variant>
      <vt:variant>
        <vt:lpwstr/>
      </vt:variant>
      <vt:variant>
        <vt:i4>5767250</vt:i4>
      </vt:variant>
      <vt:variant>
        <vt:i4>12</vt:i4>
      </vt:variant>
      <vt:variant>
        <vt:i4>0</vt:i4>
      </vt:variant>
      <vt:variant>
        <vt:i4>5</vt:i4>
      </vt:variant>
      <vt:variant>
        <vt:lpwstr>https://www.minedu.sk/pedagogovia-mozu-ziskat-kompetencie-v-oblasti-informacnych-a-komunikacnych-technologii-prostrednictvom-narodnych-projektov/</vt:lpwstr>
      </vt:variant>
      <vt:variant>
        <vt:lpwstr/>
      </vt:variant>
      <vt:variant>
        <vt:i4>1310727</vt:i4>
      </vt:variant>
      <vt:variant>
        <vt:i4>9</vt:i4>
      </vt:variant>
      <vt:variant>
        <vt:i4>0</vt:i4>
      </vt:variant>
      <vt:variant>
        <vt:i4>5</vt:i4>
      </vt:variant>
      <vt:variant>
        <vt:lpwstr>http://www.ikt.vykazy.sk/</vt:lpwstr>
      </vt:variant>
      <vt:variant>
        <vt:lpwstr/>
      </vt:variant>
      <vt:variant>
        <vt:i4>1441873</vt:i4>
      </vt:variant>
      <vt:variant>
        <vt:i4>6</vt:i4>
      </vt:variant>
      <vt:variant>
        <vt:i4>0</vt:i4>
      </vt:variant>
      <vt:variant>
        <vt:i4>5</vt:i4>
      </vt:variant>
      <vt:variant>
        <vt:lpwstr>https://www.cvtisr.sk/cvti-sr-vedecka-kniznica/informacie-o-skolstve/zber-udajov/vykazy-typu-skol-msvvm-sr/iktmsvvm-sr-1-01.html</vt:lpwstr>
      </vt:variant>
      <vt:variant>
        <vt:lpwstr/>
      </vt:variant>
      <vt:variant>
        <vt:i4>6357108</vt:i4>
      </vt:variant>
      <vt:variant>
        <vt:i4>3</vt:i4>
      </vt:variant>
      <vt:variant>
        <vt:i4>0</vt:i4>
      </vt:variant>
      <vt:variant>
        <vt:i4>5</vt:i4>
      </vt:variant>
      <vt:variant>
        <vt:lpwstr/>
      </vt:variant>
      <vt:variant>
        <vt:lpwstr>Vyjadrenie</vt:lpwstr>
      </vt:variant>
      <vt:variant>
        <vt:i4>6488190</vt:i4>
      </vt:variant>
      <vt:variant>
        <vt:i4>0</vt:i4>
      </vt:variant>
      <vt:variant>
        <vt:i4>0</vt:i4>
      </vt:variant>
      <vt:variant>
        <vt:i4>5</vt:i4>
      </vt:variant>
      <vt:variant>
        <vt:lpwstr>https://www.cvtisr.sk/cvti-sr-vedecka-kniznica/informacie-o-skolstve/zber-udajov/vykazy-typu-skol-msvvm-sr.html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Eva.Hladikova@cvtisr.sk</dc:creator>
  <cp:keywords/>
  <cp:lastModifiedBy>NemethovaG</cp:lastModifiedBy>
  <cp:revision>2</cp:revision>
  <cp:lastPrinted>2024-05-20T10:41:00Z</cp:lastPrinted>
  <dcterms:created xsi:type="dcterms:W3CDTF">2024-05-21T13:58:00Z</dcterms:created>
  <dcterms:modified xsi:type="dcterms:W3CDTF">2024-05-21T13:58:00Z</dcterms:modified>
</cp:coreProperties>
</file>